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2E78" w14:textId="77777777" w:rsidR="00196FC7" w:rsidRPr="00DD7EC5" w:rsidRDefault="00196FC7" w:rsidP="00443AF4">
      <w:pPr>
        <w:pStyle w:val="NoSpacing"/>
      </w:pPr>
    </w:p>
    <w:p w14:paraId="205FA7E8" w14:textId="77777777" w:rsidR="00196FC7" w:rsidRPr="00DD7EC5" w:rsidRDefault="00196FC7" w:rsidP="00196FC7">
      <w:pPr>
        <w:spacing w:before="120"/>
        <w:ind w:left="720" w:firstLine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0B941DB" w14:textId="77777777" w:rsidR="00196FC7" w:rsidRPr="00DD7EC5" w:rsidRDefault="00196FC7" w:rsidP="00196FC7">
      <w:pPr>
        <w:spacing w:before="120"/>
        <w:ind w:left="720" w:firstLine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E20287B" w14:textId="77777777" w:rsidR="00196FC7" w:rsidRPr="00DD7EC5" w:rsidRDefault="00196FC7" w:rsidP="00196FC7">
      <w:pPr>
        <w:spacing w:before="120"/>
        <w:ind w:left="720" w:firstLine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2BDB9D2" w14:textId="77777777" w:rsidR="00ED6737" w:rsidRPr="00DD7EC5" w:rsidRDefault="00ED6737" w:rsidP="00365873">
      <w:pPr>
        <w:tabs>
          <w:tab w:val="left" w:pos="270"/>
        </w:tabs>
        <w:spacing w:before="120"/>
        <w:ind w:left="720" w:hanging="45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38E7D89" w14:textId="77777777" w:rsidR="001B2CA0" w:rsidRPr="008047E8" w:rsidRDefault="00DA6C37" w:rsidP="00DD7EC5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IMPLEMENTATION</w:t>
      </w:r>
      <w:r w:rsidR="004536E9" w:rsidRPr="008047E8">
        <w:rPr>
          <w:rFonts w:ascii="Times New Roman" w:hAnsi="Times New Roman" w:cs="Times New Roman"/>
        </w:rPr>
        <w:t xml:space="preserve"> PLAN</w:t>
      </w:r>
    </w:p>
    <w:p w14:paraId="6C72DF36" w14:textId="77777777" w:rsidR="00196FC7" w:rsidRPr="00DD7EC5" w:rsidRDefault="00196FC7" w:rsidP="00DD7EC5">
      <w:pPr>
        <w:pStyle w:val="Subtitle"/>
        <w:jc w:val="center"/>
        <w:rPr>
          <w:rFonts w:ascii="Times New Roman" w:hAnsi="Times New Roman" w:cs="Times New Roman"/>
          <w:sz w:val="44"/>
          <w:szCs w:val="44"/>
        </w:rPr>
      </w:pPr>
      <w:r w:rsidRPr="00DD7EC5">
        <w:rPr>
          <w:rFonts w:ascii="Times New Roman" w:hAnsi="Times New Roman" w:cs="Times New Roman"/>
          <w:sz w:val="44"/>
          <w:szCs w:val="44"/>
        </w:rPr>
        <w:t>Addressing Community Health Needs</w:t>
      </w:r>
    </w:p>
    <w:p w14:paraId="0DEA10C8" w14:textId="77777777" w:rsidR="00DD7EC5" w:rsidRPr="00DD7EC5" w:rsidRDefault="00DD7EC5" w:rsidP="00365873">
      <w:pPr>
        <w:tabs>
          <w:tab w:val="left" w:pos="270"/>
        </w:tabs>
        <w:spacing w:before="120"/>
        <w:ind w:left="720" w:hanging="450"/>
        <w:jc w:val="center"/>
        <w:rPr>
          <w:rStyle w:val="SubtleEmphasis"/>
          <w:rFonts w:ascii="Times New Roman" w:hAnsi="Times New Roman" w:cs="Times New Roman"/>
          <w:b/>
          <w:color w:val="auto"/>
          <w:highlight w:val="green"/>
        </w:rPr>
      </w:pPr>
    </w:p>
    <w:p w14:paraId="67928D5D" w14:textId="77777777" w:rsidR="00196FC7" w:rsidRPr="008047E8" w:rsidRDefault="003177E1" w:rsidP="00365873">
      <w:pPr>
        <w:tabs>
          <w:tab w:val="left" w:pos="270"/>
        </w:tabs>
        <w:spacing w:before="120"/>
        <w:ind w:left="720" w:hanging="450"/>
        <w:jc w:val="center"/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St. Luke Community Healthcare</w:t>
      </w:r>
      <w:r w:rsidR="000079D6"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 w:rsidR="00AF51C8" w:rsidRPr="008C31A2"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~</w:t>
      </w:r>
      <w:r w:rsidR="00196FC7" w:rsidRPr="008C31A2"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Ronan</w:t>
      </w:r>
      <w:r w:rsidR="00196FC7" w:rsidRPr="008C31A2"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, M</w:t>
      </w:r>
      <w:r w:rsidR="00DD7EC5" w:rsidRPr="008C31A2"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ontana</w:t>
      </w:r>
    </w:p>
    <w:p w14:paraId="7C461846" w14:textId="77777777" w:rsidR="00196FC7" w:rsidRPr="00DD7EC5" w:rsidRDefault="00196FC7" w:rsidP="00196F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1E406C" w14:textId="77777777" w:rsidR="002220E8" w:rsidRPr="00DD7EC5" w:rsidRDefault="002220E8" w:rsidP="00196F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A46FA" w14:textId="77777777" w:rsidR="00016055" w:rsidRPr="00DD7EC5" w:rsidRDefault="00016055" w:rsidP="00196F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A1B332" w14:textId="77777777" w:rsidR="002220E8" w:rsidRPr="00DD7EC5" w:rsidRDefault="002220E8" w:rsidP="00196F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645EDA" w14:textId="77777777" w:rsidR="002220E8" w:rsidRPr="00DD7EC5" w:rsidRDefault="002220E8" w:rsidP="00B15120">
      <w:pPr>
        <w:ind w:left="288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97BB4A" w14:textId="77777777" w:rsidR="00196FC7" w:rsidRPr="00DD7EC5" w:rsidRDefault="00196FC7" w:rsidP="00B15120">
      <w:pPr>
        <w:ind w:left="720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F90DE2" w14:textId="77777777" w:rsidR="00316070" w:rsidRPr="00DD7EC5" w:rsidRDefault="00103ED4" w:rsidP="003B37B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</w:pPr>
      <w:r w:rsidRPr="00DD7EC5"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lang w:eastAsia="en-US" w:bidi="en-US"/>
        </w:rPr>
        <w:id w:val="143802469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B963E4B" w14:textId="77777777" w:rsidR="003B37B2" w:rsidRPr="00DD7EC5" w:rsidRDefault="003B37B2" w:rsidP="00400FED">
          <w:pPr>
            <w:pStyle w:val="TOCHeading"/>
            <w:jc w:val="center"/>
            <w:rPr>
              <w:rFonts w:ascii="Times New Roman" w:hAnsi="Times New Roman" w:cs="Times New Roman"/>
            </w:rPr>
          </w:pPr>
          <w:r w:rsidRPr="00DD7EC5">
            <w:rPr>
              <w:rFonts w:ascii="Times New Roman" w:hAnsi="Times New Roman" w:cs="Times New Roman"/>
            </w:rPr>
            <w:t>Table of Contents</w:t>
          </w:r>
        </w:p>
        <w:p w14:paraId="6DE076A5" w14:textId="77777777" w:rsidR="003B37B2" w:rsidRPr="00B125AE" w:rsidRDefault="003B37B2" w:rsidP="007E53EB">
          <w:pPr>
            <w:spacing w:line="480" w:lineRule="auto"/>
            <w:rPr>
              <w:rStyle w:val="Emphasis"/>
              <w:rFonts w:ascii="Times New Roman" w:hAnsi="Times New Roman" w:cs="Times New Roman"/>
            </w:rPr>
          </w:pPr>
        </w:p>
        <w:p w14:paraId="57348902" w14:textId="1D4E4065" w:rsidR="001D1F38" w:rsidRPr="001D1F38" w:rsidRDefault="00732696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r w:rsidRPr="001D1F38">
            <w:rPr>
              <w:rStyle w:val="Emphasis"/>
              <w:rFonts w:ascii="Times New Roman" w:hAnsi="Times New Roman" w:cs="Times New Roman"/>
            </w:rPr>
            <w:fldChar w:fldCharType="begin"/>
          </w:r>
          <w:r w:rsidR="003B37B2" w:rsidRPr="001D1F38">
            <w:rPr>
              <w:rStyle w:val="Emphasis"/>
              <w:rFonts w:ascii="Times New Roman" w:hAnsi="Times New Roman" w:cs="Times New Roman"/>
            </w:rPr>
            <w:instrText xml:space="preserve"> TOC \o "1-3" \h \z \u </w:instrText>
          </w:r>
          <w:r w:rsidRPr="001D1F38">
            <w:rPr>
              <w:rStyle w:val="Emphasis"/>
              <w:rFonts w:ascii="Times New Roman" w:hAnsi="Times New Roman" w:cs="Times New Roman"/>
            </w:rPr>
            <w:fldChar w:fldCharType="separate"/>
          </w:r>
          <w:hyperlink w:anchor="_Toc390082503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The Implementation Planning Process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_Toc390082503 \h </w:instrText>
            </w:r>
            <w:r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 w:rsidR="002F42C1">
              <w:rPr>
                <w:rFonts w:ascii="Times New Roman" w:hAnsi="Times New Roman" w:cs="Times New Roman"/>
                <w:i/>
                <w:noProof/>
                <w:webHidden/>
              </w:rPr>
              <w:t>3</w:t>
            </w:r>
            <w:r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1578EF51" w14:textId="08AEB4CF" w:rsidR="001D1F38" w:rsidRPr="001D1F38" w:rsidRDefault="00C96275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04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Prioritizing the Community Health Needs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_Toc390082504 \h </w:instrTex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 w:rsidR="002F42C1">
              <w:rPr>
                <w:rFonts w:ascii="Times New Roman" w:hAnsi="Times New Roman" w:cs="Times New Roman"/>
                <w:i/>
                <w:noProof/>
                <w:webHidden/>
              </w:rPr>
              <w:t>5</w: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5B81A4E1" w14:textId="10060369" w:rsidR="001D1F38" w:rsidRPr="001D1F38" w:rsidRDefault="00C96275" w:rsidP="001D1F38">
          <w:pPr>
            <w:pStyle w:val="TOC2"/>
            <w:tabs>
              <w:tab w:val="right" w:leader="dot" w:pos="12950"/>
            </w:tabs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05" w:history="1">
            <w:r w:rsidR="003177E1" w:rsidRPr="003177E1">
              <w:rPr>
                <w:rStyle w:val="Hyperlink"/>
                <w:rFonts w:ascii="Times New Roman" w:hAnsi="Times New Roman" w:cs="Times New Roman"/>
                <w:i/>
                <w:noProof/>
              </w:rPr>
              <w:t>St. Luke Community Healthcare</w:t>
            </w:r>
            <w:r w:rsidR="001D1F38" w:rsidRPr="003177E1">
              <w:rPr>
                <w:rStyle w:val="Hyperlink"/>
                <w:rFonts w:ascii="Times New Roman" w:hAnsi="Times New Roman" w:cs="Times New Roman"/>
                <w:i/>
                <w:noProof/>
              </w:rPr>
              <w:t>’s Existing Presence in the Community</w:t>
            </w:r>
            <w:r w:rsidR="001D1F38" w:rsidRPr="003177E1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732696" w:rsidRPr="003177E1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3177E1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_Toc390082505 \h </w:instrText>
            </w:r>
            <w:r w:rsidR="00732696" w:rsidRPr="003177E1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732696" w:rsidRPr="003177E1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 w:rsidR="002F42C1">
              <w:rPr>
                <w:rFonts w:ascii="Times New Roman" w:hAnsi="Times New Roman" w:cs="Times New Roman"/>
                <w:i/>
                <w:noProof/>
                <w:webHidden/>
              </w:rPr>
              <w:t>5</w:t>
            </w:r>
            <w:r w:rsidR="00732696" w:rsidRPr="003177E1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179F3D42" w14:textId="6F582E21" w:rsidR="001D1F38" w:rsidRPr="001D1F38" w:rsidRDefault="00C96275" w:rsidP="001D1F38">
          <w:pPr>
            <w:pStyle w:val="TOC2"/>
            <w:tabs>
              <w:tab w:val="right" w:leader="dot" w:pos="12950"/>
            </w:tabs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06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List of Available Community Partnerships and Facility Resources to Address Needs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_Toc390082506 \h </w:instrTex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 w:rsidR="002F42C1">
              <w:rPr>
                <w:rFonts w:ascii="Times New Roman" w:hAnsi="Times New Roman" w:cs="Times New Roman"/>
                <w:i/>
                <w:noProof/>
                <w:webHidden/>
              </w:rPr>
              <w:t>6</w: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52FDC792" w14:textId="7052ED2B" w:rsidR="001D1F38" w:rsidRPr="001D1F38" w:rsidRDefault="00C96275" w:rsidP="001D1F38">
          <w:pPr>
            <w:pStyle w:val="TOC2"/>
            <w:tabs>
              <w:tab w:val="right" w:leader="dot" w:pos="12950"/>
            </w:tabs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07" w:history="1">
            <w:r w:rsidR="003177E1">
              <w:rPr>
                <w:rStyle w:val="Hyperlink"/>
                <w:rFonts w:ascii="Times New Roman" w:hAnsi="Times New Roman" w:cs="Times New Roman"/>
                <w:i/>
                <w:noProof/>
              </w:rPr>
              <w:t>Lake and Sander’s Counties</w:t>
            </w:r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 xml:space="preserve"> Indicators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_Toc390082507 \h </w:instrTex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 w:rsidR="002F42C1">
              <w:rPr>
                <w:rFonts w:ascii="Times New Roman" w:hAnsi="Times New Roman" w:cs="Times New Roman"/>
                <w:i/>
                <w:noProof/>
                <w:webHidden/>
              </w:rPr>
              <w:t>9</w: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6CDE0786" w14:textId="0CADE54D" w:rsidR="001D1F38" w:rsidRPr="001D1F38" w:rsidRDefault="00C96275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1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Needs Identified and Prioritized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_Toc390082511 \h </w:instrTex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 w:rsidR="002F42C1">
              <w:rPr>
                <w:rFonts w:ascii="Times New Roman" w:hAnsi="Times New Roman" w:cs="Times New Roman"/>
                <w:i/>
                <w:noProof/>
                <w:webHidden/>
              </w:rPr>
              <w:t>10</w: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1CD39791" w14:textId="40D87DD1" w:rsidR="001D1F38" w:rsidRPr="001D1F38" w:rsidRDefault="00C96275" w:rsidP="001D1F38">
          <w:pPr>
            <w:pStyle w:val="TOC2"/>
            <w:tabs>
              <w:tab w:val="right" w:leader="dot" w:pos="12950"/>
            </w:tabs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2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Prioritized Needs to Address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_Toc390082512 \h </w:instrTex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 w:rsidR="002F42C1">
              <w:rPr>
                <w:rFonts w:ascii="Times New Roman" w:hAnsi="Times New Roman" w:cs="Times New Roman"/>
                <w:i/>
                <w:noProof/>
                <w:webHidden/>
              </w:rPr>
              <w:t>10</w: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7C6A6120" w14:textId="084B66DB" w:rsidR="001D1F38" w:rsidRPr="001D1F38" w:rsidRDefault="00C96275" w:rsidP="001D1F38">
          <w:pPr>
            <w:pStyle w:val="TOC2"/>
            <w:tabs>
              <w:tab w:val="right" w:leader="dot" w:pos="12950"/>
            </w:tabs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3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Needs Unable to Address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_Toc390082513 \h </w:instrTex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 w:rsidR="002F42C1">
              <w:rPr>
                <w:rFonts w:ascii="Times New Roman" w:hAnsi="Times New Roman" w:cs="Times New Roman"/>
                <w:i/>
                <w:noProof/>
                <w:webHidden/>
              </w:rPr>
              <w:t>11</w: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181D0575" w14:textId="0360B73F" w:rsidR="001D1F38" w:rsidRPr="001D1F38" w:rsidRDefault="00C96275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4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Executive Summary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_Toc390082514 \h </w:instrTex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 w:rsidR="002F42C1">
              <w:rPr>
                <w:rFonts w:ascii="Times New Roman" w:hAnsi="Times New Roman" w:cs="Times New Roman"/>
                <w:i/>
                <w:noProof/>
                <w:webHidden/>
              </w:rPr>
              <w:t>12</w: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2C6724A9" w14:textId="54CA4A76" w:rsidR="001D1F38" w:rsidRPr="001D1F38" w:rsidRDefault="00C96275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5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Implementation Plan Grid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_Toc390082515 \h </w:instrTex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 w:rsidR="002F42C1">
              <w:rPr>
                <w:rFonts w:ascii="Times New Roman" w:hAnsi="Times New Roman" w:cs="Times New Roman"/>
                <w:i/>
                <w:noProof/>
                <w:webHidden/>
              </w:rPr>
              <w:t>16</w: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0BF621FE" w14:textId="212CF92D" w:rsidR="001D1F38" w:rsidRPr="001D1F38" w:rsidRDefault="00C96275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6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Needs Not Addressed and Justification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_Toc390082516 \h </w:instrTex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 w:rsidR="002F42C1">
              <w:rPr>
                <w:rFonts w:ascii="Times New Roman" w:hAnsi="Times New Roman" w:cs="Times New Roman"/>
                <w:i/>
                <w:noProof/>
                <w:webHidden/>
              </w:rPr>
              <w:t>35</w: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7C82C265" w14:textId="5C35322B" w:rsidR="001D1F38" w:rsidRPr="001D1F38" w:rsidRDefault="00C96275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7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Dissemination of Needs Assessment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_Toc390082517 \h </w:instrTex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 w:rsidR="002F42C1">
              <w:rPr>
                <w:rFonts w:ascii="Times New Roman" w:hAnsi="Times New Roman" w:cs="Times New Roman"/>
                <w:i/>
                <w:noProof/>
                <w:webHidden/>
              </w:rPr>
              <w:t>36</w:t>
            </w:r>
            <w:r w:rsidR="00732696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3F689494" w14:textId="77777777" w:rsidR="003B37B2" w:rsidRPr="00DD7EC5" w:rsidRDefault="00732696" w:rsidP="001D1F38">
          <w:pPr>
            <w:spacing w:line="360" w:lineRule="auto"/>
            <w:rPr>
              <w:rFonts w:ascii="Times New Roman" w:hAnsi="Times New Roman" w:cs="Times New Roman"/>
            </w:rPr>
          </w:pPr>
          <w:r w:rsidRPr="001D1F38">
            <w:rPr>
              <w:rStyle w:val="Emphasis"/>
              <w:rFonts w:ascii="Times New Roman" w:hAnsi="Times New Roman" w:cs="Times New Roman"/>
            </w:rPr>
            <w:fldChar w:fldCharType="end"/>
          </w:r>
        </w:p>
      </w:sdtContent>
    </w:sdt>
    <w:p w14:paraId="2A18BD38" w14:textId="77777777" w:rsidR="00316070" w:rsidRPr="00DD7EC5" w:rsidRDefault="00316070" w:rsidP="00224D31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1FE3D0" w14:textId="77777777" w:rsidR="00316070" w:rsidRPr="00DD7EC5" w:rsidRDefault="00316070" w:rsidP="00196F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736D90" w14:textId="77777777" w:rsidR="00AC2963" w:rsidRDefault="00080327" w:rsidP="00080327">
      <w:pPr>
        <w:pStyle w:val="Heading1"/>
        <w:jc w:val="center"/>
        <w:rPr>
          <w:rFonts w:ascii="Times New Roman" w:hAnsi="Times New Roman" w:cs="Times New Roman"/>
        </w:rPr>
      </w:pPr>
      <w:bookmarkStart w:id="0" w:name="_Toc390082503"/>
      <w:r>
        <w:rPr>
          <w:rFonts w:ascii="Times New Roman" w:hAnsi="Times New Roman" w:cs="Times New Roman"/>
        </w:rPr>
        <w:t>Th</w:t>
      </w:r>
      <w:r w:rsidR="00AC2963" w:rsidRPr="00DD7EC5">
        <w:rPr>
          <w:rFonts w:ascii="Times New Roman" w:hAnsi="Times New Roman" w:cs="Times New Roman"/>
        </w:rPr>
        <w:t xml:space="preserve">e </w:t>
      </w:r>
      <w:r w:rsidR="00AC2963">
        <w:rPr>
          <w:rFonts w:ascii="Times New Roman" w:hAnsi="Times New Roman" w:cs="Times New Roman"/>
        </w:rPr>
        <w:t>Implementation</w:t>
      </w:r>
      <w:r w:rsidR="00AC2963" w:rsidRPr="00DD7EC5">
        <w:rPr>
          <w:rFonts w:ascii="Times New Roman" w:hAnsi="Times New Roman" w:cs="Times New Roman"/>
        </w:rPr>
        <w:t xml:space="preserve"> Planning Process</w:t>
      </w:r>
      <w:bookmarkEnd w:id="0"/>
    </w:p>
    <w:p w14:paraId="233F26B3" w14:textId="77777777" w:rsidR="00AC2963" w:rsidRPr="00535051" w:rsidRDefault="00AC2963" w:rsidP="00AC2963">
      <w:pPr>
        <w:rPr>
          <w:rFonts w:ascii="Times New Roman" w:hAnsi="Times New Roman" w:cs="Times New Roman"/>
        </w:rPr>
      </w:pPr>
    </w:p>
    <w:p w14:paraId="48BC5E65" w14:textId="77777777" w:rsidR="0035649C" w:rsidRDefault="00AC2963" w:rsidP="00AC2963">
      <w:p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 xml:space="preserve">The </w:t>
      </w:r>
      <w:r w:rsidR="00B50113" w:rsidRPr="00255C3D">
        <w:rPr>
          <w:rFonts w:ascii="Times New Roman" w:hAnsi="Times New Roman" w:cs="Times New Roman"/>
          <w:szCs w:val="24"/>
        </w:rPr>
        <w:t xml:space="preserve">implementation planning committee – comprised of </w:t>
      </w:r>
      <w:r w:rsidR="003177E1">
        <w:rPr>
          <w:rFonts w:ascii="Times New Roman" w:hAnsi="Times New Roman" w:cs="Times New Roman"/>
          <w:szCs w:val="24"/>
        </w:rPr>
        <w:t>St. Luke Community Healthcare</w:t>
      </w:r>
      <w:r w:rsidR="00E01B35">
        <w:rPr>
          <w:rFonts w:ascii="Times New Roman" w:hAnsi="Times New Roman" w:cs="Times New Roman"/>
          <w:szCs w:val="24"/>
        </w:rPr>
        <w:t>’s</w:t>
      </w:r>
      <w:r w:rsidR="00562DD3">
        <w:rPr>
          <w:rFonts w:ascii="Times New Roman" w:hAnsi="Times New Roman" w:cs="Times New Roman"/>
          <w:szCs w:val="24"/>
        </w:rPr>
        <w:t xml:space="preserve"> leadership team</w:t>
      </w:r>
      <w:r w:rsidR="00B50113" w:rsidRPr="00255C3D">
        <w:rPr>
          <w:rFonts w:ascii="Times New Roman" w:hAnsi="Times New Roman" w:cs="Times New Roman"/>
          <w:szCs w:val="24"/>
        </w:rPr>
        <w:t>–</w:t>
      </w:r>
      <w:r w:rsidR="00AE6541" w:rsidRPr="00255C3D">
        <w:rPr>
          <w:rFonts w:ascii="Times New Roman" w:hAnsi="Times New Roman" w:cs="Times New Roman"/>
          <w:szCs w:val="24"/>
        </w:rPr>
        <w:t xml:space="preserve"> </w:t>
      </w:r>
      <w:r w:rsidR="00B50113" w:rsidRPr="00255C3D">
        <w:rPr>
          <w:rFonts w:ascii="Times New Roman" w:hAnsi="Times New Roman" w:cs="Times New Roman"/>
          <w:szCs w:val="24"/>
        </w:rPr>
        <w:t>participated</w:t>
      </w:r>
      <w:r w:rsidRPr="00255C3D">
        <w:rPr>
          <w:rFonts w:ascii="Times New Roman" w:hAnsi="Times New Roman" w:cs="Times New Roman"/>
          <w:szCs w:val="24"/>
        </w:rPr>
        <w:t xml:space="preserve"> in an implementation planning process to systematically and thoughtfully respond to all issues and opportunities </w:t>
      </w:r>
      <w:r w:rsidR="00B50113" w:rsidRPr="00255C3D">
        <w:rPr>
          <w:rFonts w:ascii="Times New Roman" w:hAnsi="Times New Roman" w:cs="Times New Roman"/>
          <w:szCs w:val="24"/>
        </w:rPr>
        <w:t>identified through the</w:t>
      </w:r>
      <w:r w:rsidRPr="00255C3D">
        <w:rPr>
          <w:rFonts w:ascii="Times New Roman" w:hAnsi="Times New Roman" w:cs="Times New Roman"/>
          <w:szCs w:val="24"/>
        </w:rPr>
        <w:t xml:space="preserve"> </w:t>
      </w:r>
      <w:r w:rsidR="00CE7F5F" w:rsidRPr="00255C3D">
        <w:rPr>
          <w:rFonts w:ascii="Times New Roman" w:hAnsi="Times New Roman" w:cs="Times New Roman"/>
          <w:szCs w:val="24"/>
        </w:rPr>
        <w:t xml:space="preserve">Community Health </w:t>
      </w:r>
      <w:r w:rsidR="00562DD3">
        <w:rPr>
          <w:rFonts w:ascii="Times New Roman" w:hAnsi="Times New Roman" w:cs="Times New Roman"/>
          <w:szCs w:val="24"/>
        </w:rPr>
        <w:t>Services Development</w:t>
      </w:r>
      <w:r w:rsidR="00CE7F5F">
        <w:rPr>
          <w:rFonts w:ascii="Times New Roman" w:hAnsi="Times New Roman" w:cs="Times New Roman"/>
          <w:szCs w:val="24"/>
        </w:rPr>
        <w:t xml:space="preserve"> (CH</w:t>
      </w:r>
      <w:r w:rsidR="00562DD3">
        <w:rPr>
          <w:rFonts w:ascii="Times New Roman" w:hAnsi="Times New Roman" w:cs="Times New Roman"/>
          <w:szCs w:val="24"/>
        </w:rPr>
        <w:t>SD</w:t>
      </w:r>
      <w:r w:rsidR="00CE7F5F" w:rsidRPr="00255C3D">
        <w:rPr>
          <w:rFonts w:ascii="Times New Roman" w:hAnsi="Times New Roman" w:cs="Times New Roman"/>
          <w:szCs w:val="24"/>
        </w:rPr>
        <w:t>)</w:t>
      </w:r>
      <w:r w:rsidR="00562DD3">
        <w:rPr>
          <w:rFonts w:ascii="Times New Roman" w:hAnsi="Times New Roman" w:cs="Times New Roman"/>
          <w:szCs w:val="24"/>
        </w:rPr>
        <w:t xml:space="preserve"> needs assessment p</w:t>
      </w:r>
      <w:r w:rsidR="00CE7F5F" w:rsidRPr="00255C3D">
        <w:rPr>
          <w:rFonts w:ascii="Times New Roman" w:hAnsi="Times New Roman" w:cs="Times New Roman"/>
          <w:szCs w:val="24"/>
        </w:rPr>
        <w:t>rocess</w:t>
      </w:r>
      <w:r w:rsidR="004025B2">
        <w:rPr>
          <w:rFonts w:ascii="Times New Roman" w:hAnsi="Times New Roman" w:cs="Times New Roman"/>
          <w:szCs w:val="24"/>
        </w:rPr>
        <w:t>.</w:t>
      </w:r>
      <w:r w:rsidR="00CE7F5F" w:rsidRPr="00255C3D">
        <w:rPr>
          <w:rFonts w:ascii="Times New Roman" w:hAnsi="Times New Roman" w:cs="Times New Roman"/>
          <w:szCs w:val="24"/>
        </w:rPr>
        <w:t xml:space="preserve"> The facility conducted the </w:t>
      </w:r>
      <w:r w:rsidR="00562DD3">
        <w:rPr>
          <w:rFonts w:ascii="Times New Roman" w:hAnsi="Times New Roman" w:cs="Times New Roman"/>
          <w:szCs w:val="24"/>
        </w:rPr>
        <w:t>CHSD</w:t>
      </w:r>
      <w:r w:rsidR="00CE7F5F">
        <w:rPr>
          <w:rFonts w:ascii="Times New Roman" w:hAnsi="Times New Roman" w:cs="Times New Roman"/>
          <w:szCs w:val="24"/>
        </w:rPr>
        <w:t xml:space="preserve"> </w:t>
      </w:r>
      <w:r w:rsidR="00E01B35">
        <w:rPr>
          <w:rFonts w:ascii="Times New Roman" w:hAnsi="Times New Roman" w:cs="Times New Roman"/>
          <w:szCs w:val="24"/>
        </w:rPr>
        <w:t>p</w:t>
      </w:r>
      <w:r w:rsidR="00CE7F5F" w:rsidRPr="00255C3D">
        <w:rPr>
          <w:rFonts w:ascii="Times New Roman" w:hAnsi="Times New Roman" w:cs="Times New Roman"/>
          <w:szCs w:val="24"/>
        </w:rPr>
        <w:t>rocess in conjunction w</w:t>
      </w:r>
      <w:r w:rsidR="00CE7F5F" w:rsidRPr="003B2CD8">
        <w:rPr>
          <w:rFonts w:ascii="Times New Roman" w:hAnsi="Times New Roman" w:cs="Times New Roman"/>
          <w:szCs w:val="24"/>
        </w:rPr>
        <w:t>i</w:t>
      </w:r>
      <w:r w:rsidR="00CE7F5F" w:rsidRPr="00255C3D">
        <w:rPr>
          <w:rFonts w:ascii="Times New Roman" w:hAnsi="Times New Roman" w:cs="Times New Roman"/>
          <w:szCs w:val="24"/>
        </w:rPr>
        <w:t>th the Montana Office of Rural Health (MORH).</w:t>
      </w:r>
    </w:p>
    <w:p w14:paraId="7D7E1976" w14:textId="77777777" w:rsidR="00CE7F5F" w:rsidRPr="00255C3D" w:rsidRDefault="00CE7F5F" w:rsidP="00AC2963">
      <w:pPr>
        <w:rPr>
          <w:rFonts w:ascii="Times New Roman" w:hAnsi="Times New Roman" w:cs="Times New Roman"/>
          <w:szCs w:val="24"/>
        </w:rPr>
      </w:pPr>
    </w:p>
    <w:p w14:paraId="69A3BCB9" w14:textId="77777777" w:rsidR="00255C3D" w:rsidRPr="00255C3D" w:rsidRDefault="00562DD3" w:rsidP="00AC296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CHSD</w:t>
      </w:r>
      <w:r w:rsidR="00B50113" w:rsidRPr="00255C3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</w:t>
      </w:r>
      <w:r w:rsidR="00B50113" w:rsidRPr="00255C3D">
        <w:rPr>
          <w:rFonts w:ascii="Times New Roman" w:hAnsi="Times New Roman" w:cs="Times New Roman"/>
          <w:szCs w:val="24"/>
        </w:rPr>
        <w:t xml:space="preserve">ommunity </w:t>
      </w:r>
      <w:r>
        <w:rPr>
          <w:rFonts w:ascii="Times New Roman" w:hAnsi="Times New Roman" w:cs="Times New Roman"/>
          <w:szCs w:val="24"/>
        </w:rPr>
        <w:t>h</w:t>
      </w:r>
      <w:r w:rsidR="00B50113" w:rsidRPr="00255C3D">
        <w:rPr>
          <w:rFonts w:ascii="Times New Roman" w:hAnsi="Times New Roman" w:cs="Times New Roman"/>
          <w:szCs w:val="24"/>
        </w:rPr>
        <w:t xml:space="preserve">ealth </w:t>
      </w:r>
      <w:r>
        <w:rPr>
          <w:rFonts w:ascii="Times New Roman" w:hAnsi="Times New Roman" w:cs="Times New Roman"/>
          <w:szCs w:val="24"/>
        </w:rPr>
        <w:t>n</w:t>
      </w:r>
      <w:r w:rsidR="00B50113" w:rsidRPr="00255C3D">
        <w:rPr>
          <w:rFonts w:ascii="Times New Roman" w:hAnsi="Times New Roman" w:cs="Times New Roman"/>
          <w:szCs w:val="24"/>
        </w:rPr>
        <w:t xml:space="preserve">eeds </w:t>
      </w:r>
      <w:r>
        <w:rPr>
          <w:rFonts w:ascii="Times New Roman" w:hAnsi="Times New Roman" w:cs="Times New Roman"/>
          <w:szCs w:val="24"/>
        </w:rPr>
        <w:t>a</w:t>
      </w:r>
      <w:r w:rsidR="00B50113" w:rsidRPr="00255C3D">
        <w:rPr>
          <w:rFonts w:ascii="Times New Roman" w:hAnsi="Times New Roman" w:cs="Times New Roman"/>
          <w:szCs w:val="24"/>
        </w:rPr>
        <w:t xml:space="preserve">ssessment was performed in </w:t>
      </w:r>
      <w:r w:rsidR="000C332B">
        <w:rPr>
          <w:rFonts w:ascii="Times New Roman" w:hAnsi="Times New Roman" w:cs="Times New Roman"/>
          <w:szCs w:val="24"/>
        </w:rPr>
        <w:t>202</w:t>
      </w:r>
      <w:r w:rsidR="00EE6818">
        <w:rPr>
          <w:rFonts w:ascii="Times New Roman" w:hAnsi="Times New Roman" w:cs="Times New Roman"/>
          <w:szCs w:val="24"/>
        </w:rPr>
        <w:t>3</w:t>
      </w:r>
      <w:r w:rsidR="00B50113" w:rsidRPr="00255C3D">
        <w:rPr>
          <w:rFonts w:ascii="Times New Roman" w:hAnsi="Times New Roman" w:cs="Times New Roman"/>
          <w:szCs w:val="24"/>
        </w:rPr>
        <w:t xml:space="preserve"> to determine the most important health needs </w:t>
      </w:r>
      <w:r w:rsidR="008E5A76" w:rsidRPr="00255C3D">
        <w:rPr>
          <w:rFonts w:ascii="Times New Roman" w:hAnsi="Times New Roman" w:cs="Times New Roman"/>
          <w:szCs w:val="24"/>
        </w:rPr>
        <w:t xml:space="preserve">and opportunities </w:t>
      </w:r>
      <w:r w:rsidR="00B50113" w:rsidRPr="00255C3D">
        <w:rPr>
          <w:rFonts w:ascii="Times New Roman" w:hAnsi="Times New Roman" w:cs="Times New Roman"/>
          <w:szCs w:val="24"/>
        </w:rPr>
        <w:t xml:space="preserve">for </w:t>
      </w:r>
      <w:r w:rsidR="003177E1" w:rsidRPr="003177E1">
        <w:rPr>
          <w:rFonts w:ascii="Times New Roman" w:hAnsi="Times New Roman" w:cs="Times New Roman"/>
          <w:szCs w:val="24"/>
        </w:rPr>
        <w:t>Lake and Sander’s</w:t>
      </w:r>
      <w:r w:rsidR="009E6BF7" w:rsidRPr="003177E1">
        <w:rPr>
          <w:rFonts w:ascii="Times New Roman" w:hAnsi="Times New Roman" w:cs="Times New Roman"/>
          <w:szCs w:val="24"/>
        </w:rPr>
        <w:t xml:space="preserve"> </w:t>
      </w:r>
      <w:r w:rsidR="003177E1">
        <w:rPr>
          <w:rFonts w:ascii="Times New Roman" w:hAnsi="Times New Roman" w:cs="Times New Roman"/>
          <w:szCs w:val="24"/>
        </w:rPr>
        <w:t>Counties</w:t>
      </w:r>
      <w:r w:rsidR="00B50113" w:rsidRPr="0089299F">
        <w:rPr>
          <w:rFonts w:ascii="Times New Roman" w:hAnsi="Times New Roman" w:cs="Times New Roman"/>
          <w:szCs w:val="24"/>
        </w:rPr>
        <w:t>,</w:t>
      </w:r>
      <w:r w:rsidR="00B50113" w:rsidRPr="00255C3D">
        <w:rPr>
          <w:rFonts w:ascii="Times New Roman" w:hAnsi="Times New Roman" w:cs="Times New Roman"/>
          <w:szCs w:val="24"/>
        </w:rPr>
        <w:t xml:space="preserve"> Montana.  </w:t>
      </w:r>
      <w:r w:rsidR="008E5A76" w:rsidRPr="00255C3D">
        <w:rPr>
          <w:rFonts w:ascii="Times New Roman" w:eastAsia="Times New Roman" w:hAnsi="Times New Roman" w:cs="Times New Roman"/>
          <w:szCs w:val="24"/>
        </w:rPr>
        <w:t>“Need</w:t>
      </w:r>
      <w:r w:rsidR="00E01B35">
        <w:rPr>
          <w:rFonts w:ascii="Times New Roman" w:eastAsia="Times New Roman" w:hAnsi="Times New Roman" w:cs="Times New Roman"/>
          <w:szCs w:val="24"/>
        </w:rPr>
        <w:t>s</w:t>
      </w:r>
      <w:r w:rsidR="008E5A76" w:rsidRPr="00255C3D">
        <w:rPr>
          <w:rFonts w:ascii="Times New Roman" w:eastAsia="Times New Roman" w:hAnsi="Times New Roman" w:cs="Times New Roman"/>
          <w:szCs w:val="24"/>
        </w:rPr>
        <w:t xml:space="preserve">” </w:t>
      </w:r>
      <w:r w:rsidR="00E01B35">
        <w:rPr>
          <w:rFonts w:ascii="Times New Roman" w:eastAsia="Times New Roman" w:hAnsi="Times New Roman" w:cs="Times New Roman"/>
          <w:szCs w:val="24"/>
        </w:rPr>
        <w:t>were</w:t>
      </w:r>
      <w:r w:rsidR="008E5A76" w:rsidRPr="00255C3D">
        <w:rPr>
          <w:rFonts w:ascii="Times New Roman" w:eastAsia="Times New Roman" w:hAnsi="Times New Roman" w:cs="Times New Roman"/>
          <w:szCs w:val="24"/>
        </w:rPr>
        <w:t xml:space="preserve"> identified as the top </w:t>
      </w:r>
      <w:r w:rsidR="008E5A76" w:rsidRPr="00255C3D">
        <w:rPr>
          <w:rFonts w:ascii="Times New Roman" w:hAnsi="Times New Roman" w:cs="Times New Roman"/>
          <w:szCs w:val="24"/>
        </w:rPr>
        <w:t>issues or opportunities rated</w:t>
      </w:r>
      <w:r w:rsidR="008E5A76" w:rsidRPr="00255C3D">
        <w:rPr>
          <w:rFonts w:ascii="Times New Roman" w:eastAsia="Times New Roman" w:hAnsi="Times New Roman" w:cs="Times New Roman"/>
          <w:szCs w:val="24"/>
        </w:rPr>
        <w:t xml:space="preserve"> by respondents</w:t>
      </w:r>
      <w:r w:rsidR="008E5A76" w:rsidRPr="00255C3D">
        <w:rPr>
          <w:rFonts w:ascii="Times New Roman" w:hAnsi="Times New Roman" w:cs="Times New Roman"/>
          <w:szCs w:val="24"/>
        </w:rPr>
        <w:t xml:space="preserve"> during the CH</w:t>
      </w:r>
      <w:r>
        <w:rPr>
          <w:rFonts w:ascii="Times New Roman" w:hAnsi="Times New Roman" w:cs="Times New Roman"/>
          <w:szCs w:val="24"/>
        </w:rPr>
        <w:t>SD</w:t>
      </w:r>
      <w:r w:rsidR="008E5A76" w:rsidRPr="00255C3D">
        <w:rPr>
          <w:rFonts w:ascii="Times New Roman" w:hAnsi="Times New Roman" w:cs="Times New Roman"/>
          <w:szCs w:val="24"/>
        </w:rPr>
        <w:t xml:space="preserve"> survey process or </w:t>
      </w:r>
      <w:r w:rsidR="00E01B35">
        <w:rPr>
          <w:rFonts w:ascii="Times New Roman" w:hAnsi="Times New Roman" w:cs="Times New Roman"/>
          <w:szCs w:val="24"/>
        </w:rPr>
        <w:t>during</w:t>
      </w:r>
      <w:r w:rsidR="008E5A76" w:rsidRPr="00255C3D">
        <w:rPr>
          <w:rFonts w:ascii="Times New Roman" w:hAnsi="Times New Roman" w:cs="Times New Roman"/>
          <w:szCs w:val="24"/>
        </w:rPr>
        <w:t xml:space="preserve"> focus groups</w:t>
      </w:r>
      <w:r w:rsidR="00255C3D" w:rsidRPr="00255C3D">
        <w:rPr>
          <w:rFonts w:ascii="Times New Roman" w:hAnsi="Times New Roman" w:cs="Times New Roman"/>
          <w:szCs w:val="24"/>
        </w:rPr>
        <w:t xml:space="preserve">.  For more information regarding the needs identified, as well as the assessment </w:t>
      </w:r>
      <w:r w:rsidR="00255C3D" w:rsidRPr="00585AC8">
        <w:rPr>
          <w:rFonts w:ascii="Times New Roman" w:hAnsi="Times New Roman" w:cs="Times New Roman"/>
          <w:szCs w:val="24"/>
        </w:rPr>
        <w:t xml:space="preserve">process/approach/methodology, please refer to the facility’s </w:t>
      </w:r>
      <w:r w:rsidRPr="00585AC8">
        <w:rPr>
          <w:rFonts w:ascii="Times New Roman" w:hAnsi="Times New Roman" w:cs="Times New Roman"/>
          <w:szCs w:val="24"/>
        </w:rPr>
        <w:t>assessment report</w:t>
      </w:r>
      <w:r w:rsidR="00255C3D" w:rsidRPr="00585AC8">
        <w:rPr>
          <w:rFonts w:ascii="Times New Roman" w:hAnsi="Times New Roman" w:cs="Times New Roman"/>
          <w:szCs w:val="24"/>
        </w:rPr>
        <w:t xml:space="preserve">, which is posted on </w:t>
      </w:r>
      <w:r w:rsidR="00081968">
        <w:rPr>
          <w:rFonts w:ascii="Times New Roman" w:hAnsi="Times New Roman" w:cs="Times New Roman"/>
          <w:szCs w:val="24"/>
        </w:rPr>
        <w:t>the facility’s website.</w:t>
      </w:r>
    </w:p>
    <w:p w14:paraId="498C04F6" w14:textId="77777777" w:rsidR="00255C3D" w:rsidRPr="00255C3D" w:rsidRDefault="00255C3D" w:rsidP="00AC2963">
      <w:pPr>
        <w:rPr>
          <w:rFonts w:ascii="Times New Roman" w:hAnsi="Times New Roman" w:cs="Times New Roman"/>
          <w:szCs w:val="24"/>
        </w:rPr>
      </w:pPr>
    </w:p>
    <w:p w14:paraId="1BA71F98" w14:textId="77777777" w:rsidR="00AC2963" w:rsidRPr="00255C3D" w:rsidRDefault="00B50113" w:rsidP="00AC2963">
      <w:pPr>
        <w:rPr>
          <w:rFonts w:ascii="Times New Roman" w:eastAsia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 xml:space="preserve">The implementation planning committee identified the most important health needs to be addressed by reviewing the CHNA, secondary data, community demographics, and </w:t>
      </w:r>
      <w:r w:rsidR="00AC2963" w:rsidRPr="00255C3D">
        <w:rPr>
          <w:rFonts w:ascii="Times New Roman" w:hAnsi="Times New Roman" w:cs="Times New Roman"/>
          <w:szCs w:val="24"/>
        </w:rPr>
        <w:t xml:space="preserve">input from representatives </w:t>
      </w:r>
      <w:r w:rsidR="008E5A76" w:rsidRPr="00255C3D">
        <w:rPr>
          <w:rFonts w:ascii="Times New Roman" w:hAnsi="Times New Roman" w:cs="Times New Roman"/>
          <w:szCs w:val="24"/>
        </w:rPr>
        <w:t xml:space="preserve">representing the broad interest of the community, including those with public health </w:t>
      </w:r>
      <w:r w:rsidR="008E5A76" w:rsidRPr="007A48C9">
        <w:rPr>
          <w:rFonts w:ascii="Times New Roman" w:hAnsi="Times New Roman" w:cs="Times New Roman"/>
          <w:szCs w:val="24"/>
        </w:rPr>
        <w:t>expertise</w:t>
      </w:r>
      <w:r w:rsidR="00AC2963" w:rsidRPr="00255C3D">
        <w:rPr>
          <w:rFonts w:ascii="Times New Roman" w:hAnsi="Times New Roman" w:cs="Times New Roman"/>
          <w:szCs w:val="24"/>
        </w:rPr>
        <w:t>.</w:t>
      </w:r>
      <w:r w:rsidR="008E5A76" w:rsidRPr="00255C3D">
        <w:rPr>
          <w:rFonts w:ascii="Times New Roman" w:eastAsia="Times New Roman" w:hAnsi="Times New Roman" w:cs="Times New Roman"/>
          <w:szCs w:val="24"/>
        </w:rPr>
        <w:t xml:space="preserve">  </w:t>
      </w:r>
    </w:p>
    <w:p w14:paraId="7573D5F8" w14:textId="77777777" w:rsidR="008E5A76" w:rsidRPr="00255C3D" w:rsidRDefault="008E5A76" w:rsidP="00AC2963">
      <w:pPr>
        <w:rPr>
          <w:rFonts w:ascii="Times New Roman" w:eastAsia="Times New Roman" w:hAnsi="Times New Roman" w:cs="Times New Roman"/>
          <w:szCs w:val="24"/>
        </w:rPr>
      </w:pPr>
    </w:p>
    <w:p w14:paraId="77E47D6E" w14:textId="77777777" w:rsidR="00AC2963" w:rsidRPr="00255C3D" w:rsidRDefault="009547C5" w:rsidP="00AC2963">
      <w:p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 xml:space="preserve">The </w:t>
      </w:r>
      <w:r w:rsidR="008E5A76" w:rsidRPr="00255C3D">
        <w:rPr>
          <w:rFonts w:ascii="Times New Roman" w:hAnsi="Times New Roman" w:cs="Times New Roman"/>
          <w:szCs w:val="24"/>
        </w:rPr>
        <w:t>implementation planning committee</w:t>
      </w:r>
      <w:r w:rsidR="00443AF4" w:rsidRPr="00255C3D">
        <w:rPr>
          <w:rFonts w:ascii="Times New Roman" w:hAnsi="Times New Roman" w:cs="Times New Roman"/>
          <w:szCs w:val="24"/>
        </w:rPr>
        <w:t xml:space="preserve"> determined which </w:t>
      </w:r>
      <w:r w:rsidR="00F05CBB" w:rsidRPr="00255C3D">
        <w:rPr>
          <w:rFonts w:ascii="Times New Roman" w:hAnsi="Times New Roman" w:cs="Times New Roman"/>
          <w:szCs w:val="24"/>
        </w:rPr>
        <w:t xml:space="preserve">needs </w:t>
      </w:r>
      <w:r w:rsidR="00443AF4" w:rsidRPr="00255C3D">
        <w:rPr>
          <w:rFonts w:ascii="Times New Roman" w:hAnsi="Times New Roman" w:cs="Times New Roman"/>
          <w:szCs w:val="24"/>
        </w:rPr>
        <w:t>or opportunities could be addressed co</w:t>
      </w:r>
      <w:r w:rsidR="00443AF4" w:rsidRPr="00B833B5">
        <w:rPr>
          <w:rFonts w:ascii="Times New Roman" w:hAnsi="Times New Roman" w:cs="Times New Roman"/>
          <w:szCs w:val="24"/>
        </w:rPr>
        <w:t xml:space="preserve">nsidering </w:t>
      </w:r>
      <w:r w:rsidR="00B833B5">
        <w:rPr>
          <w:rFonts w:ascii="Times New Roman" w:hAnsi="Times New Roman" w:cs="Times New Roman"/>
          <w:szCs w:val="24"/>
        </w:rPr>
        <w:t>St. Luke Community Healthcare</w:t>
      </w:r>
      <w:r w:rsidR="00F05CBB" w:rsidRPr="00B833B5">
        <w:rPr>
          <w:rFonts w:ascii="Times New Roman" w:hAnsi="Times New Roman" w:cs="Times New Roman"/>
          <w:szCs w:val="24"/>
        </w:rPr>
        <w:t>’s</w:t>
      </w:r>
      <w:r w:rsidR="003D754B" w:rsidRPr="00255C3D">
        <w:rPr>
          <w:rFonts w:ascii="Times New Roman" w:hAnsi="Times New Roman" w:cs="Times New Roman"/>
          <w:szCs w:val="24"/>
        </w:rPr>
        <w:t xml:space="preserve"> </w:t>
      </w:r>
      <w:r w:rsidR="00BF62E5" w:rsidRPr="00255C3D">
        <w:rPr>
          <w:rFonts w:ascii="Times New Roman" w:hAnsi="Times New Roman" w:cs="Times New Roman"/>
          <w:szCs w:val="24"/>
        </w:rPr>
        <w:t xml:space="preserve">parameters of </w:t>
      </w:r>
      <w:r w:rsidR="00F05CBB" w:rsidRPr="00255C3D">
        <w:rPr>
          <w:rFonts w:ascii="Times New Roman" w:hAnsi="Times New Roman" w:cs="Times New Roman"/>
          <w:szCs w:val="24"/>
        </w:rPr>
        <w:t xml:space="preserve">resources and limitations.  The committee then prioritized the needs/opportunities using the additional parameters of the organizational vision, mission, and values, as well as existing and potential community partners.  </w:t>
      </w:r>
      <w:r w:rsidR="00AC2963" w:rsidRPr="00255C3D">
        <w:rPr>
          <w:rFonts w:ascii="Times New Roman" w:hAnsi="Times New Roman" w:cs="Times New Roman"/>
          <w:szCs w:val="24"/>
        </w:rPr>
        <w:t>Participants the</w:t>
      </w:r>
      <w:r w:rsidR="006F34C1" w:rsidRPr="00255C3D">
        <w:rPr>
          <w:rFonts w:ascii="Times New Roman" w:hAnsi="Times New Roman" w:cs="Times New Roman"/>
          <w:szCs w:val="24"/>
        </w:rPr>
        <w:t xml:space="preserve">n </w:t>
      </w:r>
      <w:r w:rsidR="00F05CBB" w:rsidRPr="00255C3D">
        <w:rPr>
          <w:rFonts w:ascii="Times New Roman" w:hAnsi="Times New Roman" w:cs="Times New Roman"/>
          <w:szCs w:val="24"/>
        </w:rPr>
        <w:t xml:space="preserve">created a goal to achieve through strategies and activities, as well as the general approach to meeting the stated goal (i.e. staff member </w:t>
      </w:r>
      <w:r w:rsidR="00AC2963" w:rsidRPr="00255C3D">
        <w:rPr>
          <w:rFonts w:ascii="Times New Roman" w:hAnsi="Times New Roman" w:cs="Times New Roman"/>
          <w:szCs w:val="24"/>
        </w:rPr>
        <w:t>responsibilities, timeline,</w:t>
      </w:r>
      <w:r w:rsidR="00F05CBB" w:rsidRPr="00255C3D">
        <w:rPr>
          <w:rFonts w:ascii="Times New Roman" w:hAnsi="Times New Roman" w:cs="Times New Roman"/>
          <w:szCs w:val="24"/>
        </w:rPr>
        <w:t xml:space="preserve"> potential community partners, anticipated impact(s), and performance/evaluation measures)</w:t>
      </w:r>
      <w:r w:rsidR="00CF00F9" w:rsidRPr="00255C3D">
        <w:rPr>
          <w:rFonts w:ascii="Times New Roman" w:hAnsi="Times New Roman" w:cs="Times New Roman"/>
          <w:szCs w:val="24"/>
        </w:rPr>
        <w:t>.</w:t>
      </w:r>
    </w:p>
    <w:p w14:paraId="13ACEC5C" w14:textId="77777777" w:rsidR="00255C3D" w:rsidRPr="00255C3D" w:rsidRDefault="00255C3D" w:rsidP="00AC2963">
      <w:pPr>
        <w:rPr>
          <w:rFonts w:ascii="Times New Roman" w:hAnsi="Times New Roman" w:cs="Times New Roman"/>
          <w:szCs w:val="24"/>
        </w:rPr>
      </w:pPr>
    </w:p>
    <w:p w14:paraId="6BF44196" w14:textId="77777777" w:rsidR="00A416E9" w:rsidRPr="00255C3D" w:rsidRDefault="00A416E9" w:rsidP="00A416E9">
      <w:p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 xml:space="preserve">The prioritized health needs as determined through the assessment process and which the facility will be addressing </w:t>
      </w:r>
      <w:r>
        <w:rPr>
          <w:rFonts w:ascii="Times New Roman" w:hAnsi="Times New Roman" w:cs="Times New Roman"/>
          <w:szCs w:val="24"/>
        </w:rPr>
        <w:t>relates to the following</w:t>
      </w:r>
      <w:r w:rsidR="006321B2">
        <w:rPr>
          <w:rFonts w:ascii="Times New Roman" w:hAnsi="Times New Roman" w:cs="Times New Roman"/>
          <w:szCs w:val="24"/>
        </w:rPr>
        <w:t xml:space="preserve"> healthcare issues</w:t>
      </w:r>
      <w:r w:rsidRPr="00255C3D">
        <w:rPr>
          <w:rFonts w:ascii="Times New Roman" w:hAnsi="Times New Roman" w:cs="Times New Roman"/>
          <w:szCs w:val="24"/>
        </w:rPr>
        <w:t>:</w:t>
      </w:r>
    </w:p>
    <w:p w14:paraId="1485123A" w14:textId="77777777" w:rsidR="00A416E9" w:rsidRPr="00B833B5" w:rsidRDefault="002B400D" w:rsidP="00A416E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Illegal Drug Use</w:t>
      </w:r>
    </w:p>
    <w:p w14:paraId="501902ED" w14:textId="77777777" w:rsidR="009E6BF7" w:rsidRPr="00B833B5" w:rsidRDefault="002B400D" w:rsidP="00A416E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Alcohol Abuse/Disorders </w:t>
      </w:r>
    </w:p>
    <w:p w14:paraId="6A921F5A" w14:textId="77777777" w:rsidR="009E6BF7" w:rsidRPr="00B833B5" w:rsidRDefault="002B400D" w:rsidP="00A416E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Mental Health Issues</w:t>
      </w:r>
    </w:p>
    <w:p w14:paraId="02C9B70F" w14:textId="77777777" w:rsidR="00B833B5" w:rsidRPr="00B833B5" w:rsidRDefault="002B400D" w:rsidP="00A416E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Weight Management</w:t>
      </w:r>
    </w:p>
    <w:p w14:paraId="0F807B7E" w14:textId="77777777" w:rsidR="00D5504A" w:rsidRDefault="00D5504A" w:rsidP="00A416E9">
      <w:pPr>
        <w:rPr>
          <w:rFonts w:ascii="Times New Roman" w:hAnsi="Times New Roman" w:cs="Times New Roman"/>
          <w:szCs w:val="24"/>
        </w:rPr>
      </w:pPr>
    </w:p>
    <w:p w14:paraId="4F0E375D" w14:textId="77777777" w:rsidR="009E6BF7" w:rsidRDefault="009E6BF7">
      <w:pPr>
        <w:spacing w:after="20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6F6ECA2B" w14:textId="77777777" w:rsidR="00A416E9" w:rsidRPr="00255C3D" w:rsidRDefault="00A416E9" w:rsidP="00A416E9">
      <w:p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 xml:space="preserve">In addressing the </w:t>
      </w:r>
      <w:r>
        <w:rPr>
          <w:rFonts w:ascii="Times New Roman" w:hAnsi="Times New Roman" w:cs="Times New Roman"/>
          <w:szCs w:val="24"/>
        </w:rPr>
        <w:t>aforementioned</w:t>
      </w:r>
      <w:r w:rsidRPr="00255C3D">
        <w:rPr>
          <w:rFonts w:ascii="Times New Roman" w:hAnsi="Times New Roman" w:cs="Times New Roman"/>
          <w:szCs w:val="24"/>
        </w:rPr>
        <w:t xml:space="preserve"> issues, </w:t>
      </w:r>
      <w:r w:rsidR="003177E1">
        <w:rPr>
          <w:rFonts w:ascii="Times New Roman" w:hAnsi="Times New Roman" w:cs="Times New Roman"/>
          <w:szCs w:val="24"/>
        </w:rPr>
        <w:t xml:space="preserve">St. Luke Community Healthcare </w:t>
      </w:r>
      <w:r w:rsidRPr="00255C3D">
        <w:rPr>
          <w:rFonts w:ascii="Times New Roman" w:hAnsi="Times New Roman" w:cs="Times New Roman"/>
          <w:szCs w:val="24"/>
        </w:rPr>
        <w:t>seeks to:</w:t>
      </w:r>
    </w:p>
    <w:p w14:paraId="084EB63B" w14:textId="77777777" w:rsidR="00A416E9" w:rsidRPr="00255C3D" w:rsidRDefault="00A416E9" w:rsidP="00A416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>Improve access to healthcare services;</w:t>
      </w:r>
    </w:p>
    <w:p w14:paraId="4EB1AA68" w14:textId="77777777" w:rsidR="00A416E9" w:rsidRPr="00255C3D" w:rsidRDefault="00A416E9" w:rsidP="00A416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>Enhance the health of the community;</w:t>
      </w:r>
    </w:p>
    <w:p w14:paraId="10E341BC" w14:textId="77777777" w:rsidR="00A416E9" w:rsidRPr="00255C3D" w:rsidRDefault="00A416E9" w:rsidP="00A416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>Advance med</w:t>
      </w:r>
      <w:r w:rsidR="005F37B1">
        <w:rPr>
          <w:rFonts w:ascii="Times New Roman" w:hAnsi="Times New Roman" w:cs="Times New Roman"/>
          <w:szCs w:val="24"/>
        </w:rPr>
        <w:t>ical or health knowledge;</w:t>
      </w:r>
    </w:p>
    <w:p w14:paraId="795D76A0" w14:textId="77777777" w:rsidR="00A416E9" w:rsidRPr="00255C3D" w:rsidRDefault="00A416E9" w:rsidP="00A416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>Relieve or reduce the burden of government or other community efforts</w:t>
      </w:r>
    </w:p>
    <w:p w14:paraId="119CD436" w14:textId="77777777" w:rsidR="00585AC8" w:rsidRPr="00255C3D" w:rsidRDefault="00585AC8" w:rsidP="00255C3D">
      <w:pPr>
        <w:rPr>
          <w:rFonts w:ascii="Times New Roman" w:hAnsi="Times New Roman" w:cs="Times New Roman"/>
          <w:szCs w:val="24"/>
        </w:rPr>
      </w:pPr>
    </w:p>
    <w:p w14:paraId="4885C74D" w14:textId="77777777" w:rsidR="0089299F" w:rsidRPr="00585AC8" w:rsidRDefault="009B439F" w:rsidP="0089299F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St. Luke Community Healthcare’s</w:t>
      </w:r>
      <w:r w:rsidR="0089299F" w:rsidRPr="00585AC8">
        <w:rPr>
          <w:rFonts w:ascii="Times New Roman" w:hAnsi="Times New Roman" w:cs="Times New Roman"/>
          <w:b/>
          <w:szCs w:val="24"/>
          <w:u w:val="single"/>
        </w:rPr>
        <w:t xml:space="preserve"> Mission:</w:t>
      </w:r>
    </w:p>
    <w:p w14:paraId="4F3BAAD7" w14:textId="77777777" w:rsidR="009B439F" w:rsidRPr="007B2C6F" w:rsidRDefault="009B439F" w:rsidP="007B2C6F">
      <w:pPr>
        <w:rPr>
          <w:rFonts w:ascii="Times New Roman" w:hAnsi="Times New Roman" w:cs="Times New Roman"/>
        </w:rPr>
      </w:pPr>
      <w:r w:rsidRPr="007B2C6F">
        <w:rPr>
          <w:rFonts w:ascii="Times New Roman" w:hAnsi="Times New Roman" w:cs="Times New Roman"/>
        </w:rPr>
        <w:t>The mission of St. Luke Community Healthcare is to be an integral component of the communities of the Mission Valley through the delivery of personal, compassionate, quality healthcare in a dignified manner that values our patients, clients and residents who are the very reason for our existence.</w:t>
      </w:r>
    </w:p>
    <w:p w14:paraId="3F15DA17" w14:textId="77777777" w:rsidR="009B439F" w:rsidRPr="001F557C" w:rsidRDefault="009B439F" w:rsidP="00CF00F9">
      <w:pPr>
        <w:rPr>
          <w:rFonts w:ascii="Times New Roman" w:hAnsi="Times New Roman" w:cs="Times New Roman"/>
          <w:b/>
          <w:szCs w:val="24"/>
          <w:u w:val="single"/>
        </w:rPr>
      </w:pPr>
    </w:p>
    <w:p w14:paraId="445C71FB" w14:textId="77777777" w:rsidR="007B2C6F" w:rsidRDefault="009B439F" w:rsidP="007B2C6F">
      <w:pPr>
        <w:rPr>
          <w:rFonts w:ascii="Times New Roman" w:hAnsi="Times New Roman" w:cs="Times New Roman"/>
          <w:b/>
          <w:szCs w:val="24"/>
          <w:u w:val="single"/>
        </w:rPr>
      </w:pPr>
      <w:r w:rsidRPr="001F557C">
        <w:rPr>
          <w:rFonts w:ascii="Times New Roman" w:hAnsi="Times New Roman" w:cs="Times New Roman"/>
          <w:b/>
          <w:szCs w:val="24"/>
          <w:u w:val="single"/>
        </w:rPr>
        <w:t>St. Luke Community Healthcare</w:t>
      </w:r>
      <w:r w:rsidR="008211FC" w:rsidRPr="001F557C">
        <w:rPr>
          <w:rFonts w:ascii="Times New Roman" w:hAnsi="Times New Roman" w:cs="Times New Roman"/>
          <w:b/>
          <w:szCs w:val="24"/>
          <w:u w:val="single"/>
        </w:rPr>
        <w:t>’s</w:t>
      </w:r>
      <w:r w:rsidR="00CF00F9" w:rsidRPr="001F557C">
        <w:rPr>
          <w:rFonts w:ascii="Times New Roman" w:hAnsi="Times New Roman" w:cs="Times New Roman"/>
          <w:b/>
          <w:szCs w:val="24"/>
          <w:u w:val="single"/>
        </w:rPr>
        <w:t xml:space="preserve"> Vision: </w:t>
      </w:r>
    </w:p>
    <w:p w14:paraId="298D8AEB" w14:textId="77777777" w:rsidR="007B2C6F" w:rsidRPr="007B2C6F" w:rsidRDefault="009B439F" w:rsidP="007B2C6F">
      <w:pPr>
        <w:rPr>
          <w:rFonts w:ascii="Times New Roman" w:hAnsi="Times New Roman" w:cs="Times New Roman"/>
          <w:b/>
          <w:szCs w:val="24"/>
          <w:u w:val="single"/>
        </w:rPr>
      </w:pPr>
      <w:r w:rsidRPr="007B2C6F">
        <w:rPr>
          <w:rFonts w:ascii="Times New Roman" w:hAnsi="Times New Roman" w:cs="Times New Roman"/>
        </w:rPr>
        <w:t xml:space="preserve">Be THE pre-eminent healthcare provider in the Mission Valley Delivering: </w:t>
      </w:r>
      <w:r w:rsidRPr="007B2C6F">
        <w:rPr>
          <w:rFonts w:ascii="Times New Roman" w:hAnsi="Times New Roman" w:cs="Times New Roman"/>
        </w:rPr>
        <w:br/>
      </w:r>
      <w:r w:rsidR="007B2C6F">
        <w:rPr>
          <w:rFonts w:ascii="Times New Roman" w:hAnsi="Times New Roman" w:cs="Times New Roman"/>
        </w:rPr>
        <w:tab/>
        <w:t xml:space="preserve">- </w:t>
      </w:r>
      <w:r w:rsidRPr="007B2C6F">
        <w:rPr>
          <w:rFonts w:ascii="Times New Roman" w:hAnsi="Times New Roman" w:cs="Times New Roman"/>
        </w:rPr>
        <w:t>Excellent Quality Care</w:t>
      </w:r>
      <w:r w:rsidRPr="007B2C6F">
        <w:rPr>
          <w:rFonts w:ascii="Times New Roman" w:hAnsi="Times New Roman" w:cs="Times New Roman"/>
        </w:rPr>
        <w:br/>
      </w:r>
      <w:r w:rsidR="007B2C6F">
        <w:rPr>
          <w:rFonts w:ascii="Times New Roman" w:hAnsi="Times New Roman" w:cs="Times New Roman"/>
        </w:rPr>
        <w:tab/>
        <w:t xml:space="preserve">- </w:t>
      </w:r>
      <w:r w:rsidRPr="007B2C6F">
        <w:rPr>
          <w:rFonts w:ascii="Times New Roman" w:hAnsi="Times New Roman" w:cs="Times New Roman"/>
        </w:rPr>
        <w:t>Exceptional Customer Service</w:t>
      </w:r>
      <w:r w:rsidRPr="007B2C6F">
        <w:rPr>
          <w:rFonts w:ascii="Times New Roman" w:hAnsi="Times New Roman" w:cs="Times New Roman"/>
        </w:rPr>
        <w:br/>
      </w:r>
      <w:r w:rsidR="007B2C6F">
        <w:rPr>
          <w:rFonts w:ascii="Times New Roman" w:hAnsi="Times New Roman" w:cs="Times New Roman"/>
        </w:rPr>
        <w:tab/>
        <w:t xml:space="preserve">- </w:t>
      </w:r>
      <w:r w:rsidRPr="007B2C6F">
        <w:rPr>
          <w:rFonts w:ascii="Times New Roman" w:hAnsi="Times New Roman" w:cs="Times New Roman"/>
        </w:rPr>
        <w:t>A patient centered approach to health care</w:t>
      </w:r>
      <w:r w:rsidRPr="007B2C6F">
        <w:rPr>
          <w:rFonts w:ascii="Times New Roman" w:hAnsi="Times New Roman" w:cs="Times New Roman"/>
        </w:rPr>
        <w:br/>
      </w:r>
      <w:r w:rsidR="007B2C6F">
        <w:rPr>
          <w:rFonts w:ascii="Times New Roman" w:hAnsi="Times New Roman" w:cs="Times New Roman"/>
        </w:rPr>
        <w:tab/>
        <w:t xml:space="preserve">- </w:t>
      </w:r>
      <w:r w:rsidRPr="007B2C6F">
        <w:rPr>
          <w:rFonts w:ascii="Times New Roman" w:hAnsi="Times New Roman" w:cs="Times New Roman"/>
        </w:rPr>
        <w:t>Leadership in rural clinical education</w:t>
      </w:r>
      <w:r w:rsidRPr="007B2C6F">
        <w:rPr>
          <w:rFonts w:ascii="Times New Roman" w:hAnsi="Times New Roman" w:cs="Times New Roman"/>
        </w:rPr>
        <w:br/>
      </w:r>
      <w:r w:rsidR="007B2C6F">
        <w:rPr>
          <w:rFonts w:ascii="Times New Roman" w:hAnsi="Times New Roman" w:cs="Times New Roman"/>
        </w:rPr>
        <w:tab/>
        <w:t xml:space="preserve">- </w:t>
      </w:r>
      <w:r w:rsidRPr="007B2C6F">
        <w:rPr>
          <w:rFonts w:ascii="Times New Roman" w:hAnsi="Times New Roman" w:cs="Times New Roman"/>
        </w:rPr>
        <w:t>A safe, positive work environment</w:t>
      </w:r>
      <w:r w:rsidRPr="007B2C6F">
        <w:rPr>
          <w:rFonts w:ascii="Times New Roman" w:hAnsi="Times New Roman" w:cs="Times New Roman"/>
        </w:rPr>
        <w:br/>
      </w:r>
      <w:r w:rsidR="007B2C6F">
        <w:rPr>
          <w:rFonts w:ascii="Times New Roman" w:hAnsi="Times New Roman" w:cs="Times New Roman"/>
        </w:rPr>
        <w:tab/>
        <w:t xml:space="preserve">- </w:t>
      </w:r>
      <w:r w:rsidRPr="007B2C6F">
        <w:rPr>
          <w:rFonts w:ascii="Times New Roman" w:hAnsi="Times New Roman" w:cs="Times New Roman"/>
        </w:rPr>
        <w:t>Growth through innovation and investment in state of the art technology</w:t>
      </w:r>
      <w:r w:rsidRPr="007B2C6F">
        <w:rPr>
          <w:rFonts w:ascii="Times New Roman" w:hAnsi="Times New Roman" w:cs="Times New Roman"/>
        </w:rPr>
        <w:br/>
      </w:r>
      <w:r w:rsidR="007B2C6F">
        <w:rPr>
          <w:rFonts w:ascii="Times New Roman" w:hAnsi="Times New Roman" w:cs="Times New Roman"/>
        </w:rPr>
        <w:tab/>
        <w:t xml:space="preserve">- </w:t>
      </w:r>
      <w:r w:rsidRPr="007B2C6F">
        <w:rPr>
          <w:rFonts w:ascii="Times New Roman" w:hAnsi="Times New Roman" w:cs="Times New Roman"/>
        </w:rPr>
        <w:t>Striving to listen and respond to the needs expressed by the community ensuring true community ownership.</w:t>
      </w:r>
      <w:r w:rsidRPr="007B2C6F">
        <w:rPr>
          <w:rFonts w:ascii="Times New Roman" w:hAnsi="Times New Roman" w:cs="Times New Roman"/>
        </w:rPr>
        <w:br/>
      </w:r>
    </w:p>
    <w:p w14:paraId="36171FF4" w14:textId="77777777" w:rsidR="009B439F" w:rsidRPr="007B2C6F" w:rsidRDefault="009B439F" w:rsidP="007B2C6F">
      <w:pPr>
        <w:rPr>
          <w:rFonts w:ascii="Times New Roman" w:hAnsi="Times New Roman" w:cs="Times New Roman"/>
        </w:rPr>
      </w:pPr>
      <w:r w:rsidRPr="007B2C6F">
        <w:rPr>
          <w:rFonts w:ascii="Times New Roman" w:hAnsi="Times New Roman" w:cs="Times New Roman"/>
        </w:rPr>
        <w:t>St. Luke Community Healthcare epitomizes what a community healthcare organization symbolizes by</w:t>
      </w:r>
      <w:r w:rsidR="007B2C6F">
        <w:rPr>
          <w:rFonts w:ascii="Times New Roman" w:hAnsi="Times New Roman" w:cs="Times New Roman"/>
        </w:rPr>
        <w:t xml:space="preserve"> listening to and responding to </w:t>
      </w:r>
      <w:r w:rsidRPr="007B2C6F">
        <w:rPr>
          <w:rFonts w:ascii="Times New Roman" w:hAnsi="Times New Roman" w:cs="Times New Roman"/>
        </w:rPr>
        <w:t>what the community wants. By doing this it gives the community true ownership.</w:t>
      </w:r>
    </w:p>
    <w:p w14:paraId="3031B187" w14:textId="77777777" w:rsidR="00585AC8" w:rsidRPr="00585AC8" w:rsidRDefault="00585AC8" w:rsidP="00AC2963">
      <w:pPr>
        <w:rPr>
          <w:rFonts w:ascii="Times New Roman" w:hAnsi="Times New Roman" w:cs="Times New Roman"/>
          <w:b/>
          <w:szCs w:val="24"/>
          <w:u w:val="single"/>
        </w:rPr>
      </w:pPr>
    </w:p>
    <w:p w14:paraId="7D74525E" w14:textId="77777777" w:rsidR="00AC2963" w:rsidRPr="00585AC8" w:rsidRDefault="00AC2963" w:rsidP="00AC2963">
      <w:pPr>
        <w:rPr>
          <w:rFonts w:ascii="Times New Roman" w:hAnsi="Times New Roman" w:cs="Times New Roman"/>
          <w:szCs w:val="24"/>
        </w:rPr>
      </w:pPr>
      <w:r w:rsidRPr="00585AC8">
        <w:rPr>
          <w:rFonts w:ascii="Times New Roman" w:hAnsi="Times New Roman" w:cs="Times New Roman"/>
          <w:b/>
          <w:szCs w:val="24"/>
          <w:u w:val="single"/>
        </w:rPr>
        <w:t xml:space="preserve">Implementation Planning </w:t>
      </w:r>
      <w:r w:rsidR="00842B5D" w:rsidRPr="00585AC8">
        <w:rPr>
          <w:rFonts w:ascii="Times New Roman" w:hAnsi="Times New Roman" w:cs="Times New Roman"/>
          <w:b/>
          <w:szCs w:val="24"/>
          <w:u w:val="single"/>
        </w:rPr>
        <w:t>Committee Members</w:t>
      </w:r>
      <w:r w:rsidRPr="00585AC8">
        <w:rPr>
          <w:rFonts w:ascii="Times New Roman" w:hAnsi="Times New Roman" w:cs="Times New Roman"/>
          <w:b/>
          <w:szCs w:val="24"/>
        </w:rPr>
        <w:t>:</w:t>
      </w:r>
    </w:p>
    <w:p w14:paraId="7288E78B" w14:textId="77777777" w:rsidR="00585AC8" w:rsidRPr="00CC599B" w:rsidRDefault="00CC599B" w:rsidP="00585AC8">
      <w:pPr>
        <w:pStyle w:val="Default"/>
        <w:numPr>
          <w:ilvl w:val="0"/>
          <w:numId w:val="30"/>
        </w:numPr>
      </w:pPr>
      <w:r w:rsidRPr="00CC599B">
        <w:t>Steve Todd – CEO</w:t>
      </w:r>
    </w:p>
    <w:p w14:paraId="0927A208" w14:textId="77777777" w:rsidR="00CC599B" w:rsidRPr="00CC599B" w:rsidRDefault="00B56785" w:rsidP="00CC599B">
      <w:pPr>
        <w:pStyle w:val="Default"/>
        <w:numPr>
          <w:ilvl w:val="0"/>
          <w:numId w:val="30"/>
        </w:numPr>
      </w:pPr>
      <w:r>
        <w:t>Joel Onsager</w:t>
      </w:r>
      <w:r w:rsidR="00CC599B" w:rsidRPr="00CC599B">
        <w:t xml:space="preserve"> – CFO</w:t>
      </w:r>
    </w:p>
    <w:p w14:paraId="507FBAFD" w14:textId="77777777" w:rsidR="00CC599B" w:rsidRPr="00CC599B" w:rsidRDefault="00CC599B" w:rsidP="00CC599B">
      <w:pPr>
        <w:pStyle w:val="Default"/>
        <w:numPr>
          <w:ilvl w:val="0"/>
          <w:numId w:val="30"/>
        </w:numPr>
      </w:pPr>
      <w:r w:rsidRPr="00CC599B">
        <w:t>Edred Vizcarra, M.D. -  Chief of Staff-Physician</w:t>
      </w:r>
    </w:p>
    <w:p w14:paraId="4F354A96" w14:textId="77777777" w:rsidR="00CC599B" w:rsidRPr="009A1AFA" w:rsidRDefault="000C7D91" w:rsidP="00CC599B">
      <w:pPr>
        <w:pStyle w:val="Default"/>
        <w:numPr>
          <w:ilvl w:val="0"/>
          <w:numId w:val="30"/>
        </w:numPr>
      </w:pPr>
      <w:r>
        <w:t>Abigail Byers</w:t>
      </w:r>
      <w:r w:rsidR="00CC599B" w:rsidRPr="009A1AFA">
        <w:t xml:space="preserve">, RN – </w:t>
      </w:r>
      <w:r w:rsidR="004001E6" w:rsidRPr="009A1AFA">
        <w:t xml:space="preserve">ACF </w:t>
      </w:r>
      <w:r w:rsidR="00CC599B" w:rsidRPr="009A1AFA">
        <w:t>DON</w:t>
      </w:r>
    </w:p>
    <w:p w14:paraId="4A7B2BB1" w14:textId="77777777" w:rsidR="00CC599B" w:rsidRPr="009A1AFA" w:rsidRDefault="000C7D91" w:rsidP="00CC599B">
      <w:pPr>
        <w:pStyle w:val="Default"/>
        <w:numPr>
          <w:ilvl w:val="0"/>
          <w:numId w:val="30"/>
        </w:numPr>
      </w:pPr>
      <w:r>
        <w:t>Whitney Liegakos</w:t>
      </w:r>
      <w:r w:rsidR="00CC599B" w:rsidRPr="009A1AFA">
        <w:t xml:space="preserve"> – </w:t>
      </w:r>
      <w:r>
        <w:t>CE/</w:t>
      </w:r>
      <w:r w:rsidR="00CC599B" w:rsidRPr="009A1AFA">
        <w:t>PR/Marketing</w:t>
      </w:r>
    </w:p>
    <w:p w14:paraId="7247FEEA" w14:textId="77777777" w:rsidR="00AC2963" w:rsidRDefault="00CC599B" w:rsidP="00CC599B">
      <w:pPr>
        <w:pStyle w:val="Default"/>
        <w:numPr>
          <w:ilvl w:val="0"/>
          <w:numId w:val="30"/>
        </w:numPr>
      </w:pPr>
      <w:r w:rsidRPr="00CC599B">
        <w:t>Liane Clairmont – Executive Assistant</w:t>
      </w:r>
    </w:p>
    <w:p w14:paraId="4F0B3A23" w14:textId="77777777" w:rsidR="00B56785" w:rsidRPr="00CC599B" w:rsidRDefault="00B56785" w:rsidP="00CC599B">
      <w:pPr>
        <w:pStyle w:val="Default"/>
        <w:numPr>
          <w:ilvl w:val="0"/>
          <w:numId w:val="30"/>
        </w:numPr>
      </w:pPr>
      <w:r>
        <w:t>Katie Harding- QI Manager</w:t>
      </w:r>
    </w:p>
    <w:p w14:paraId="7CC2368A" w14:textId="77777777" w:rsidR="0025156E" w:rsidRDefault="00077B87" w:rsidP="0025156E">
      <w:pPr>
        <w:pStyle w:val="Heading1"/>
        <w:jc w:val="center"/>
      </w:pPr>
      <w:bookmarkStart w:id="1" w:name="_Toc390082504"/>
      <w:r>
        <w:t>Prioritizing the Community Health Needs</w:t>
      </w:r>
      <w:bookmarkEnd w:id="1"/>
    </w:p>
    <w:p w14:paraId="41B34691" w14:textId="77777777" w:rsidR="005A4C49" w:rsidRDefault="005A4C49" w:rsidP="005A4C49"/>
    <w:p w14:paraId="15A6FB06" w14:textId="77777777" w:rsidR="005A4C49" w:rsidRDefault="005A4C49" w:rsidP="005A4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implementation planning committee completed the following to prioritize the community health needs:</w:t>
      </w:r>
    </w:p>
    <w:p w14:paraId="41F8E08F" w14:textId="77777777" w:rsidR="005A4C49" w:rsidRDefault="005A4C49" w:rsidP="00FF1FA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5A4C49">
        <w:rPr>
          <w:rFonts w:ascii="Times New Roman" w:hAnsi="Times New Roman" w:cs="Times New Roman"/>
        </w:rPr>
        <w:t>eview</w:t>
      </w:r>
      <w:r w:rsidR="00D5504A">
        <w:rPr>
          <w:rFonts w:ascii="Times New Roman" w:hAnsi="Times New Roman" w:cs="Times New Roman"/>
        </w:rPr>
        <w:t>ed</w:t>
      </w:r>
      <w:r w:rsidRPr="005A4C49">
        <w:rPr>
          <w:rFonts w:ascii="Times New Roman" w:hAnsi="Times New Roman" w:cs="Times New Roman"/>
        </w:rPr>
        <w:t xml:space="preserve"> the facility’s presence in the community (i.e. activities already being done to address community need)</w:t>
      </w:r>
    </w:p>
    <w:p w14:paraId="03CB9D74" w14:textId="77777777" w:rsidR="005A4C49" w:rsidRDefault="005A4C49" w:rsidP="00FF1FA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</w:t>
      </w:r>
      <w:r w:rsidR="00D5504A">
        <w:rPr>
          <w:rFonts w:ascii="Times New Roman" w:hAnsi="Times New Roman" w:cs="Times New Roman"/>
        </w:rPr>
        <w:t>ed</w:t>
      </w:r>
      <w:r w:rsidRPr="005A4C49">
        <w:rPr>
          <w:rFonts w:ascii="Times New Roman" w:hAnsi="Times New Roman" w:cs="Times New Roman"/>
        </w:rPr>
        <w:t xml:space="preserve"> organizations outside of the facility w</w:t>
      </w:r>
      <w:r>
        <w:rPr>
          <w:rFonts w:ascii="Times New Roman" w:hAnsi="Times New Roman" w:cs="Times New Roman"/>
        </w:rPr>
        <w:t xml:space="preserve">hich may </w:t>
      </w:r>
      <w:r w:rsidRPr="005A4C49">
        <w:rPr>
          <w:rFonts w:ascii="Times New Roman" w:hAnsi="Times New Roman" w:cs="Times New Roman"/>
        </w:rPr>
        <w:t>serve as collaborators in executing the facility’</w:t>
      </w:r>
      <w:r>
        <w:rPr>
          <w:rFonts w:ascii="Times New Roman" w:hAnsi="Times New Roman" w:cs="Times New Roman"/>
        </w:rPr>
        <w:t>s implementation plan</w:t>
      </w:r>
    </w:p>
    <w:p w14:paraId="356413E7" w14:textId="77777777" w:rsidR="005A4C49" w:rsidRDefault="005A4C49" w:rsidP="00FF1FA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</w:t>
      </w:r>
      <w:r w:rsidR="00D5504A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</w:t>
      </w:r>
      <w:r w:rsidRPr="005A4C49">
        <w:rPr>
          <w:rFonts w:ascii="Times New Roman" w:hAnsi="Times New Roman" w:cs="Times New Roman"/>
        </w:rPr>
        <w:t>he health indicators of the community throug</w:t>
      </w:r>
      <w:r>
        <w:rPr>
          <w:rFonts w:ascii="Times New Roman" w:hAnsi="Times New Roman" w:cs="Times New Roman"/>
        </w:rPr>
        <w:t>h available secondary data</w:t>
      </w:r>
    </w:p>
    <w:p w14:paraId="5B5C5790" w14:textId="77777777" w:rsidR="005A4C49" w:rsidRDefault="00077B87" w:rsidP="00FF1FA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</w:t>
      </w:r>
      <w:r w:rsidR="00D5504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the feedback received from consultations with those representing the community’s interests, including public health</w:t>
      </w:r>
    </w:p>
    <w:p w14:paraId="00981691" w14:textId="77777777" w:rsidR="006321B2" w:rsidRPr="005A4C49" w:rsidRDefault="006321B2" w:rsidP="006321B2">
      <w:pPr>
        <w:pStyle w:val="ListParagraph"/>
        <w:rPr>
          <w:rFonts w:ascii="Times New Roman" w:hAnsi="Times New Roman" w:cs="Times New Roman"/>
        </w:rPr>
      </w:pPr>
    </w:p>
    <w:p w14:paraId="65A677B0" w14:textId="77777777" w:rsidR="00255C3D" w:rsidRPr="001004F2" w:rsidRDefault="00CC599B" w:rsidP="0025156E">
      <w:pPr>
        <w:pStyle w:val="Heading2"/>
      </w:pPr>
      <w:bookmarkStart w:id="2" w:name="_Toc390082505"/>
      <w:r w:rsidRPr="00CC599B">
        <w:t>St.</w:t>
      </w:r>
      <w:r>
        <w:t xml:space="preserve"> Luke Community Healthcare</w:t>
      </w:r>
      <w:r w:rsidR="00255C3D">
        <w:t>’s</w:t>
      </w:r>
      <w:r w:rsidR="00255C3D" w:rsidRPr="001004F2">
        <w:t xml:space="preserve"> </w:t>
      </w:r>
      <w:r w:rsidR="0089299F">
        <w:t xml:space="preserve">Existing </w:t>
      </w:r>
      <w:r w:rsidR="00255C3D" w:rsidRPr="001004F2">
        <w:t>Presence in the Community</w:t>
      </w:r>
      <w:bookmarkEnd w:id="2"/>
    </w:p>
    <w:p w14:paraId="3E4A91ED" w14:textId="77777777" w:rsidR="00BD563F" w:rsidRPr="009A1AFA" w:rsidRDefault="00BD563F" w:rsidP="00BD563F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St. Luke Community Healthcare offers childbirth classes throughout the year.</w:t>
      </w:r>
    </w:p>
    <w:p w14:paraId="4DCD011F" w14:textId="77777777" w:rsidR="00BD563F" w:rsidRPr="007F7045" w:rsidRDefault="00BD563F" w:rsidP="00BD563F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 xml:space="preserve">Diabetes education </w:t>
      </w:r>
      <w:r w:rsidR="000C332B" w:rsidRPr="007F7045">
        <w:rPr>
          <w:rFonts w:ascii="Times New Roman" w:hAnsi="Times New Roman" w:cs="Times New Roman"/>
          <w:szCs w:val="24"/>
        </w:rPr>
        <w:t>classes are</w:t>
      </w:r>
      <w:r w:rsidRPr="007F7045">
        <w:rPr>
          <w:rFonts w:ascii="Times New Roman" w:hAnsi="Times New Roman" w:cs="Times New Roman"/>
          <w:szCs w:val="24"/>
        </w:rPr>
        <w:t xml:space="preserve"> provided at the St. Luke Community Healthcare.</w:t>
      </w:r>
    </w:p>
    <w:p w14:paraId="4CB0DBCD" w14:textId="77777777" w:rsidR="00BD563F" w:rsidRPr="007F7045" w:rsidRDefault="00BD563F" w:rsidP="00BD563F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>St. Luke helps coordinate and actively participates in County Emergency Preparedness.</w:t>
      </w:r>
    </w:p>
    <w:p w14:paraId="37ED23A3" w14:textId="77777777" w:rsidR="00BD563F" w:rsidRPr="007F7045" w:rsidRDefault="00BD563F" w:rsidP="00BD563F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>St. Luke provides CNA classes where students earn an income while learning in the classroom as well as real-life settings.</w:t>
      </w:r>
    </w:p>
    <w:p w14:paraId="1F7CE7BA" w14:textId="77777777" w:rsidR="00BD563F" w:rsidRPr="007F7045" w:rsidRDefault="000C332B" w:rsidP="00BD563F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 xml:space="preserve">St. Luke Community Healthcare contracts with </w:t>
      </w:r>
      <w:r w:rsidR="008850A2" w:rsidRPr="007F7045">
        <w:rPr>
          <w:rFonts w:ascii="Times New Roman" w:hAnsi="Times New Roman" w:cs="Times New Roman"/>
          <w:szCs w:val="24"/>
        </w:rPr>
        <w:t xml:space="preserve">Montana </w:t>
      </w:r>
      <w:r w:rsidRPr="007F7045">
        <w:rPr>
          <w:rFonts w:ascii="Times New Roman" w:hAnsi="Times New Roman" w:cs="Times New Roman"/>
          <w:szCs w:val="24"/>
        </w:rPr>
        <w:t>B</w:t>
      </w:r>
      <w:r w:rsidR="008850A2" w:rsidRPr="007F7045">
        <w:rPr>
          <w:rFonts w:ascii="Times New Roman" w:hAnsi="Times New Roman" w:cs="Times New Roman"/>
          <w:szCs w:val="24"/>
        </w:rPr>
        <w:t>reast and Cervical</w:t>
      </w:r>
      <w:r w:rsidRPr="007F7045">
        <w:rPr>
          <w:rFonts w:ascii="Times New Roman" w:hAnsi="Times New Roman" w:cs="Times New Roman"/>
          <w:szCs w:val="24"/>
        </w:rPr>
        <w:t xml:space="preserve"> Program to provide women’s health services to uninsured and underinsured women.</w:t>
      </w:r>
    </w:p>
    <w:p w14:paraId="15D2974D" w14:textId="77777777" w:rsidR="008850A2" w:rsidRPr="007F7045" w:rsidRDefault="00BD563F" w:rsidP="008850A2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>St. Luke Community Healthcare provides health and wellness screenings at numerous community events including but not limited to, The Women 4 Wellness Expo, The Lake County Employee Health Fair, The Ronan Schools Kindergarten Round-up, and Tribal Early Childhood Services Baby Fair.</w:t>
      </w:r>
      <w:r w:rsidR="008850A2" w:rsidRPr="007F7045">
        <w:rPr>
          <w:rFonts w:ascii="Times New Roman" w:hAnsi="Times New Roman" w:cs="Times New Roman"/>
          <w:szCs w:val="24"/>
        </w:rPr>
        <w:t xml:space="preserve">  </w:t>
      </w:r>
    </w:p>
    <w:p w14:paraId="4B031873" w14:textId="77777777" w:rsidR="000C332B" w:rsidRPr="007F7045" w:rsidRDefault="00BD563F" w:rsidP="000C332B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>St. Luke Community Healthcare provides First-aid stations for community events such as The Pioneer Days 3-on-3 JAM-</w:t>
      </w:r>
      <w:proofErr w:type="spellStart"/>
      <w:r w:rsidRPr="007F7045">
        <w:rPr>
          <w:rFonts w:ascii="Times New Roman" w:hAnsi="Times New Roman" w:cs="Times New Roman"/>
          <w:szCs w:val="24"/>
        </w:rPr>
        <w:t>Boree</w:t>
      </w:r>
      <w:proofErr w:type="spellEnd"/>
      <w:r w:rsidRPr="007F7045">
        <w:rPr>
          <w:rFonts w:ascii="Times New Roman" w:hAnsi="Times New Roman" w:cs="Times New Roman"/>
          <w:szCs w:val="24"/>
        </w:rPr>
        <w:t xml:space="preserve"> in Ronan and The Mission Valley </w:t>
      </w:r>
      <w:proofErr w:type="spellStart"/>
      <w:r w:rsidRPr="007F7045">
        <w:rPr>
          <w:rFonts w:ascii="Times New Roman" w:hAnsi="Times New Roman" w:cs="Times New Roman"/>
          <w:szCs w:val="24"/>
        </w:rPr>
        <w:t>Cruizers</w:t>
      </w:r>
      <w:proofErr w:type="spellEnd"/>
      <w:r w:rsidRPr="007F7045">
        <w:rPr>
          <w:rFonts w:ascii="Times New Roman" w:hAnsi="Times New Roman" w:cs="Times New Roman"/>
          <w:szCs w:val="24"/>
        </w:rPr>
        <w:t xml:space="preserve"> Car Show in Polson.</w:t>
      </w:r>
      <w:r w:rsidR="008850A2" w:rsidRPr="007F7045">
        <w:rPr>
          <w:rFonts w:ascii="Times New Roman" w:hAnsi="Times New Roman" w:cs="Times New Roman"/>
          <w:szCs w:val="24"/>
        </w:rPr>
        <w:t xml:space="preserve"> </w:t>
      </w:r>
    </w:p>
    <w:p w14:paraId="50CDC573" w14:textId="77777777" w:rsidR="00BD563F" w:rsidRPr="007F7045" w:rsidRDefault="00BD563F" w:rsidP="000C332B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>Free CPR/First-Aid classes are open to the public</w:t>
      </w:r>
      <w:r w:rsidR="007F7045" w:rsidRPr="007F7045">
        <w:rPr>
          <w:rFonts w:ascii="Times New Roman" w:hAnsi="Times New Roman" w:cs="Times New Roman"/>
          <w:szCs w:val="24"/>
        </w:rPr>
        <w:t>.</w:t>
      </w:r>
    </w:p>
    <w:p w14:paraId="011CA62C" w14:textId="77777777" w:rsidR="00BD563F" w:rsidRPr="007F7045" w:rsidRDefault="00BD563F" w:rsidP="00BD563F">
      <w:pPr>
        <w:pStyle w:val="ListParagraph"/>
        <w:numPr>
          <w:ilvl w:val="0"/>
          <w:numId w:val="19"/>
        </w:numPr>
        <w:tabs>
          <w:tab w:val="left" w:pos="1071"/>
        </w:tabs>
        <w:ind w:left="720"/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>St. Luke provides tobacco education including displays duri</w:t>
      </w:r>
      <w:r w:rsidR="00F27652" w:rsidRPr="007F7045">
        <w:rPr>
          <w:rFonts w:ascii="Times New Roman" w:hAnsi="Times New Roman" w:cs="Times New Roman"/>
          <w:szCs w:val="24"/>
        </w:rPr>
        <w:t>ng the Great American Smoke-out.</w:t>
      </w:r>
    </w:p>
    <w:p w14:paraId="431F8DD9" w14:textId="77777777" w:rsidR="00BD563F" w:rsidRPr="007F7045" w:rsidRDefault="00BD563F" w:rsidP="00BD563F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 xml:space="preserve">St. Luke provides </w:t>
      </w:r>
      <w:r w:rsidR="008850A2" w:rsidRPr="007F7045">
        <w:rPr>
          <w:rFonts w:ascii="Times New Roman" w:hAnsi="Times New Roman" w:cs="Times New Roman"/>
          <w:szCs w:val="24"/>
        </w:rPr>
        <w:t xml:space="preserve">nurse </w:t>
      </w:r>
      <w:r w:rsidRPr="007F7045">
        <w:rPr>
          <w:rFonts w:ascii="Times New Roman" w:hAnsi="Times New Roman" w:cs="Times New Roman"/>
          <w:szCs w:val="24"/>
        </w:rPr>
        <w:t xml:space="preserve">on-call </w:t>
      </w:r>
      <w:r w:rsidR="008850A2" w:rsidRPr="007F7045">
        <w:rPr>
          <w:rFonts w:ascii="Times New Roman" w:hAnsi="Times New Roman" w:cs="Times New Roman"/>
          <w:szCs w:val="24"/>
        </w:rPr>
        <w:t xml:space="preserve">phone </w:t>
      </w:r>
      <w:r w:rsidRPr="007F7045">
        <w:rPr>
          <w:rFonts w:ascii="Times New Roman" w:hAnsi="Times New Roman" w:cs="Times New Roman"/>
          <w:szCs w:val="24"/>
        </w:rPr>
        <w:t>services.</w:t>
      </w:r>
    </w:p>
    <w:p w14:paraId="2C918996" w14:textId="77777777" w:rsidR="008850A2" w:rsidRPr="007F7045" w:rsidRDefault="00FF4846" w:rsidP="00BD563F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 xml:space="preserve">St. Luke is involved with the </w:t>
      </w:r>
      <w:r w:rsidR="008850A2" w:rsidRPr="007F7045">
        <w:rPr>
          <w:rFonts w:ascii="Times New Roman" w:hAnsi="Times New Roman" w:cs="Times New Roman"/>
          <w:szCs w:val="24"/>
        </w:rPr>
        <w:t>F</w:t>
      </w:r>
      <w:r w:rsidR="00910376" w:rsidRPr="007F7045">
        <w:rPr>
          <w:rFonts w:ascii="Times New Roman" w:hAnsi="Times New Roman" w:cs="Times New Roman"/>
          <w:szCs w:val="24"/>
        </w:rPr>
        <w:t>riends of Regional Parks and Trails (FORPAT). FORPAT assists with trails and other out</w:t>
      </w:r>
      <w:r w:rsidR="004D7752" w:rsidRPr="007F7045">
        <w:rPr>
          <w:rFonts w:ascii="Times New Roman" w:hAnsi="Times New Roman" w:cs="Times New Roman"/>
          <w:szCs w:val="24"/>
        </w:rPr>
        <w:t>door activities</w:t>
      </w:r>
      <w:r w:rsidR="00910376" w:rsidRPr="007F7045">
        <w:rPr>
          <w:rFonts w:ascii="Times New Roman" w:hAnsi="Times New Roman" w:cs="Times New Roman"/>
          <w:szCs w:val="24"/>
        </w:rPr>
        <w:t xml:space="preserve"> in the Community. Signage is placed on the trails with wellness tips for the </w:t>
      </w:r>
      <w:r w:rsidR="004D7752" w:rsidRPr="007F7045">
        <w:rPr>
          <w:rFonts w:ascii="Times New Roman" w:hAnsi="Times New Roman" w:cs="Times New Roman"/>
          <w:szCs w:val="24"/>
        </w:rPr>
        <w:t>users.</w:t>
      </w:r>
    </w:p>
    <w:p w14:paraId="665816EE" w14:textId="77777777" w:rsidR="00BD563F" w:rsidRPr="009A1AFA" w:rsidRDefault="00BD563F" w:rsidP="00BD563F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St. Luke provides financial support for the Flathead Reservation Boys and Girls Club, alcohol-free senior nights for local schools, as well as Safe Harbor domestic violence agency.</w:t>
      </w:r>
    </w:p>
    <w:p w14:paraId="5C74A7B0" w14:textId="77777777" w:rsidR="001E57B5" w:rsidRDefault="00BD563F" w:rsidP="00BD563F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St. Luke participates with local schools by talking about healthcare careers, providing a job shadow program, and encouraging middle school and high school students to consider health related careers with R.E.A.C.H. (Research and Explore Awesome Careers in Healthcare), a program of the Western Montana Area Health Education Center</w:t>
      </w:r>
      <w:r w:rsidR="001E57B5">
        <w:rPr>
          <w:rFonts w:ascii="Times New Roman" w:hAnsi="Times New Roman" w:cs="Times New Roman"/>
          <w:szCs w:val="24"/>
        </w:rPr>
        <w:t>.</w:t>
      </w:r>
    </w:p>
    <w:p w14:paraId="0251F51D" w14:textId="77777777" w:rsidR="0021204B" w:rsidRPr="0021204B" w:rsidRDefault="00BD563F" w:rsidP="00BD563F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21204B">
        <w:rPr>
          <w:rFonts w:ascii="Times New Roman" w:hAnsi="Times New Roman" w:cs="Times New Roman"/>
          <w:szCs w:val="24"/>
        </w:rPr>
        <w:t>St. Luke collaborates with the Salish Kootenai College nursing program to provide clinical rotations where students are paired with an RN for an entire semester.</w:t>
      </w:r>
      <w:r w:rsidR="00244461" w:rsidRPr="0021204B">
        <w:rPr>
          <w:rFonts w:ascii="Times New Roman" w:hAnsi="Times New Roman" w:cs="Times New Roman"/>
          <w:szCs w:val="24"/>
        </w:rPr>
        <w:t xml:space="preserve"> </w:t>
      </w:r>
    </w:p>
    <w:p w14:paraId="1D351BC6" w14:textId="77777777" w:rsidR="0021204B" w:rsidRDefault="0021204B" w:rsidP="00126B20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21204B">
        <w:rPr>
          <w:rFonts w:ascii="Times New Roman" w:hAnsi="Times New Roman" w:cs="Times New Roman"/>
          <w:szCs w:val="24"/>
        </w:rPr>
        <w:t>St. Luke collaborates with Montana State University nursing program to provide rotations to their students.</w:t>
      </w:r>
    </w:p>
    <w:p w14:paraId="1977444A" w14:textId="77777777" w:rsidR="007F7045" w:rsidRPr="0021204B" w:rsidRDefault="007F7045" w:rsidP="007F7045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21204B">
        <w:rPr>
          <w:rFonts w:ascii="Times New Roman" w:hAnsi="Times New Roman" w:cs="Times New Roman"/>
          <w:szCs w:val="24"/>
        </w:rPr>
        <w:t xml:space="preserve">St. Luke collaborates with </w:t>
      </w:r>
      <w:r>
        <w:rPr>
          <w:rFonts w:ascii="Times New Roman" w:hAnsi="Times New Roman" w:cs="Times New Roman"/>
          <w:szCs w:val="24"/>
        </w:rPr>
        <w:t>Carroll College</w:t>
      </w:r>
      <w:r w:rsidRPr="0021204B">
        <w:rPr>
          <w:rFonts w:ascii="Times New Roman" w:hAnsi="Times New Roman" w:cs="Times New Roman"/>
          <w:szCs w:val="24"/>
        </w:rPr>
        <w:t xml:space="preserve"> nursing program to provide rotations to their students.</w:t>
      </w:r>
    </w:p>
    <w:p w14:paraId="0F838EB2" w14:textId="77777777" w:rsidR="00BD563F" w:rsidRPr="0021204B" w:rsidRDefault="00BD563F" w:rsidP="00126B20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21204B">
        <w:rPr>
          <w:rFonts w:ascii="Times New Roman" w:hAnsi="Times New Roman" w:cs="Times New Roman"/>
          <w:szCs w:val="24"/>
        </w:rPr>
        <w:t>St. Luke participates in the Western Regional Trauma Advisory Council.</w:t>
      </w:r>
    </w:p>
    <w:p w14:paraId="450604E7" w14:textId="77777777" w:rsidR="00244461" w:rsidRPr="0021204B" w:rsidRDefault="00BD563F" w:rsidP="00BD563F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21204B">
        <w:rPr>
          <w:rFonts w:ascii="Times New Roman" w:hAnsi="Times New Roman" w:cs="Times New Roman"/>
          <w:szCs w:val="24"/>
        </w:rPr>
        <w:t>St. Luke offers active intern programs in</w:t>
      </w:r>
      <w:r w:rsidR="0021204B" w:rsidRPr="0021204B">
        <w:rPr>
          <w:rFonts w:ascii="Times New Roman" w:hAnsi="Times New Roman" w:cs="Times New Roman"/>
          <w:szCs w:val="24"/>
        </w:rPr>
        <w:t xml:space="preserve"> pharmacy, occupational therapy, speech therapy, medical assistants, certified nursing assistants, business office,</w:t>
      </w:r>
      <w:r w:rsidRPr="0021204B">
        <w:rPr>
          <w:rFonts w:ascii="Times New Roman" w:hAnsi="Times New Roman" w:cs="Times New Roman"/>
          <w:szCs w:val="24"/>
        </w:rPr>
        <w:t xml:space="preserve"> lab, physical therapy, respiratory therapy, imaging, and </w:t>
      </w:r>
      <w:r w:rsidR="007F7045">
        <w:rPr>
          <w:rFonts w:ascii="Times New Roman" w:hAnsi="Times New Roman" w:cs="Times New Roman"/>
          <w:szCs w:val="24"/>
        </w:rPr>
        <w:t>clinical rotations for residents</w:t>
      </w:r>
      <w:r w:rsidRPr="0021204B">
        <w:rPr>
          <w:rFonts w:ascii="Times New Roman" w:hAnsi="Times New Roman" w:cs="Times New Roman"/>
          <w:szCs w:val="24"/>
        </w:rPr>
        <w:t xml:space="preserve"> </w:t>
      </w:r>
      <w:r w:rsidR="007F7045">
        <w:rPr>
          <w:rFonts w:ascii="Times New Roman" w:hAnsi="Times New Roman" w:cs="Times New Roman"/>
          <w:szCs w:val="24"/>
        </w:rPr>
        <w:t xml:space="preserve">and </w:t>
      </w:r>
      <w:r w:rsidRPr="0021204B">
        <w:rPr>
          <w:rFonts w:ascii="Times New Roman" w:hAnsi="Times New Roman" w:cs="Times New Roman"/>
          <w:szCs w:val="24"/>
        </w:rPr>
        <w:t>medical students.</w:t>
      </w:r>
      <w:r w:rsidR="00244461" w:rsidRPr="0021204B">
        <w:rPr>
          <w:rFonts w:ascii="Times New Roman" w:hAnsi="Times New Roman" w:cs="Times New Roman"/>
          <w:szCs w:val="24"/>
        </w:rPr>
        <w:t xml:space="preserve"> </w:t>
      </w:r>
    </w:p>
    <w:p w14:paraId="12F6DB47" w14:textId="77777777" w:rsidR="00244461" w:rsidRDefault="0034545C" w:rsidP="00126B20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D15173">
        <w:rPr>
          <w:rFonts w:ascii="Times New Roman" w:hAnsi="Times New Roman" w:cs="Times New Roman"/>
          <w:szCs w:val="24"/>
        </w:rPr>
        <w:t xml:space="preserve">St. </w:t>
      </w:r>
      <w:r w:rsidR="00F27652" w:rsidRPr="00D15173">
        <w:rPr>
          <w:rFonts w:ascii="Times New Roman" w:hAnsi="Times New Roman" w:cs="Times New Roman"/>
          <w:szCs w:val="24"/>
        </w:rPr>
        <w:t>Luke p</w:t>
      </w:r>
      <w:r w:rsidR="00D15173" w:rsidRPr="00D15173">
        <w:rPr>
          <w:rFonts w:ascii="Times New Roman" w:hAnsi="Times New Roman" w:cs="Times New Roman"/>
          <w:szCs w:val="24"/>
        </w:rPr>
        <w:t>ublishes</w:t>
      </w:r>
      <w:r w:rsidR="00F27652" w:rsidRPr="00D15173">
        <w:rPr>
          <w:rFonts w:ascii="Times New Roman" w:hAnsi="Times New Roman" w:cs="Times New Roman"/>
          <w:szCs w:val="24"/>
        </w:rPr>
        <w:t xml:space="preserve"> an informational </w:t>
      </w:r>
      <w:r w:rsidR="00E85B47" w:rsidRPr="00D15173">
        <w:rPr>
          <w:rFonts w:ascii="Times New Roman" w:hAnsi="Times New Roman" w:cs="Times New Roman"/>
          <w:szCs w:val="24"/>
        </w:rPr>
        <w:t>Heart</w:t>
      </w:r>
      <w:r w:rsidR="00244461" w:rsidRPr="00D15173">
        <w:rPr>
          <w:rFonts w:ascii="Times New Roman" w:hAnsi="Times New Roman" w:cs="Times New Roman"/>
          <w:szCs w:val="24"/>
        </w:rPr>
        <w:t xml:space="preserve"> to Heart </w:t>
      </w:r>
      <w:r w:rsidR="00D15173" w:rsidRPr="00D15173">
        <w:rPr>
          <w:rFonts w:ascii="Times New Roman" w:hAnsi="Times New Roman" w:cs="Times New Roman"/>
          <w:szCs w:val="24"/>
        </w:rPr>
        <w:t>newsletter</w:t>
      </w:r>
      <w:r w:rsidR="00F27652" w:rsidRPr="00D15173">
        <w:rPr>
          <w:rFonts w:ascii="Times New Roman" w:hAnsi="Times New Roman" w:cs="Times New Roman"/>
          <w:szCs w:val="24"/>
        </w:rPr>
        <w:t xml:space="preserve"> </w:t>
      </w:r>
      <w:r w:rsidR="001B7A1A">
        <w:rPr>
          <w:rFonts w:ascii="Times New Roman" w:hAnsi="Times New Roman" w:cs="Times New Roman"/>
          <w:szCs w:val="24"/>
        </w:rPr>
        <w:t>regularly throughout the</w:t>
      </w:r>
      <w:r w:rsidR="00F27652" w:rsidRPr="00D15173">
        <w:rPr>
          <w:rFonts w:ascii="Times New Roman" w:hAnsi="Times New Roman" w:cs="Times New Roman"/>
          <w:szCs w:val="24"/>
        </w:rPr>
        <w:t xml:space="preserve"> year. This publication is sent to all addresse</w:t>
      </w:r>
      <w:r w:rsidR="00D15173" w:rsidRPr="00D15173">
        <w:rPr>
          <w:rFonts w:ascii="Times New Roman" w:hAnsi="Times New Roman" w:cs="Times New Roman"/>
          <w:szCs w:val="24"/>
        </w:rPr>
        <w:t>s</w:t>
      </w:r>
      <w:r w:rsidR="00F27652" w:rsidRPr="00D15173">
        <w:rPr>
          <w:rFonts w:ascii="Times New Roman" w:hAnsi="Times New Roman" w:cs="Times New Roman"/>
          <w:szCs w:val="24"/>
        </w:rPr>
        <w:t xml:space="preserve"> in the Community. St. Luke also uses social media on a weekly basis to keep the community informed of health issues etc.</w:t>
      </w:r>
    </w:p>
    <w:p w14:paraId="2346DF9A" w14:textId="77777777" w:rsidR="001B7A1A" w:rsidRDefault="00BD563F" w:rsidP="008E1CB1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 xml:space="preserve">St. Luke participates in the annual Job Service sponsored career fair </w:t>
      </w:r>
    </w:p>
    <w:p w14:paraId="70FCE23F" w14:textId="77777777" w:rsidR="00BD563F" w:rsidRPr="007F7045" w:rsidRDefault="00BD563F" w:rsidP="008E1CB1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 xml:space="preserve">St. Luke sponsors many events, including: The Annual St. Ignatius Good Old Days Buffalo Run, </w:t>
      </w:r>
      <w:r w:rsidR="007F7045" w:rsidRPr="007F7045">
        <w:rPr>
          <w:rFonts w:ascii="Times New Roman" w:hAnsi="Times New Roman" w:cs="Times New Roman"/>
          <w:szCs w:val="24"/>
        </w:rPr>
        <w:t xml:space="preserve">Ronan Pioneer Days Run, </w:t>
      </w:r>
      <w:r w:rsidRPr="007F7045">
        <w:rPr>
          <w:rFonts w:ascii="Times New Roman" w:hAnsi="Times New Roman" w:cs="Times New Roman"/>
          <w:szCs w:val="24"/>
        </w:rPr>
        <w:t>and various Polson Running Club events.</w:t>
      </w:r>
    </w:p>
    <w:p w14:paraId="308079C8" w14:textId="77777777" w:rsidR="00BD563F" w:rsidRPr="007F7045" w:rsidRDefault="00BD563F" w:rsidP="00BD563F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>St. Luke provides meeting space for Alcoholics Anonymous (AA)</w:t>
      </w:r>
      <w:r w:rsidR="004D7752" w:rsidRPr="007F7045">
        <w:rPr>
          <w:rFonts w:ascii="Times New Roman" w:hAnsi="Times New Roman" w:cs="Times New Roman"/>
          <w:szCs w:val="24"/>
        </w:rPr>
        <w:t xml:space="preserve"> and Al </w:t>
      </w:r>
      <w:r w:rsidRPr="007F7045">
        <w:rPr>
          <w:rFonts w:ascii="Times New Roman" w:hAnsi="Times New Roman" w:cs="Times New Roman"/>
          <w:szCs w:val="24"/>
        </w:rPr>
        <w:t>Anon</w:t>
      </w:r>
      <w:r w:rsidR="004D7752" w:rsidRPr="007F7045">
        <w:rPr>
          <w:rFonts w:ascii="Times New Roman" w:hAnsi="Times New Roman" w:cs="Times New Roman"/>
          <w:szCs w:val="24"/>
        </w:rPr>
        <w:t>. Safe Harbor is also provided meeting space for their abuse support group.</w:t>
      </w:r>
    </w:p>
    <w:p w14:paraId="4BCCC0E7" w14:textId="77777777" w:rsidR="00BD563F" w:rsidRDefault="00BD563F" w:rsidP="004D7752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 w:rsidRPr="004D7752">
        <w:rPr>
          <w:rFonts w:ascii="Times New Roman" w:hAnsi="Times New Roman" w:cs="Times New Roman"/>
          <w:szCs w:val="24"/>
        </w:rPr>
        <w:t>St. Luke provides Health Screening Certificates as silent auction items for</w:t>
      </w:r>
      <w:r w:rsidR="004D7752">
        <w:rPr>
          <w:rFonts w:ascii="Times New Roman" w:hAnsi="Times New Roman" w:cs="Times New Roman"/>
          <w:szCs w:val="24"/>
        </w:rPr>
        <w:t xml:space="preserve"> many</w:t>
      </w:r>
      <w:r w:rsidRPr="004D7752">
        <w:rPr>
          <w:rFonts w:ascii="Times New Roman" w:hAnsi="Times New Roman" w:cs="Times New Roman"/>
          <w:szCs w:val="24"/>
        </w:rPr>
        <w:t xml:space="preserve"> non-profit</w:t>
      </w:r>
      <w:r w:rsidR="004D7752">
        <w:rPr>
          <w:rFonts w:ascii="Times New Roman" w:hAnsi="Times New Roman" w:cs="Times New Roman"/>
          <w:szCs w:val="24"/>
        </w:rPr>
        <w:t xml:space="preserve"> fundraisers.</w:t>
      </w:r>
    </w:p>
    <w:p w14:paraId="09113031" w14:textId="77777777" w:rsidR="001B7A1A" w:rsidRDefault="001B7A1A" w:rsidP="004D7752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St. Luke provides conference rooms for neurodegenerative disease support group</w:t>
      </w:r>
      <w:r w:rsidR="007F7045">
        <w:rPr>
          <w:rFonts w:ascii="Times New Roman" w:hAnsi="Times New Roman" w:cs="Times New Roman"/>
          <w:szCs w:val="24"/>
        </w:rPr>
        <w:t>.</w:t>
      </w:r>
    </w:p>
    <w:p w14:paraId="73728C35" w14:textId="77777777" w:rsidR="001B7A1A" w:rsidRDefault="001B7A1A" w:rsidP="004D7752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St. Luke shares information to the community regarding a variety</w:t>
      </w:r>
      <w:r w:rsidR="007F7045">
        <w:rPr>
          <w:rFonts w:ascii="Times New Roman" w:hAnsi="Times New Roman" w:cs="Times New Roman"/>
          <w:szCs w:val="24"/>
        </w:rPr>
        <w:t xml:space="preserve"> of support groups.</w:t>
      </w:r>
    </w:p>
    <w:p w14:paraId="0C79C73E" w14:textId="77777777" w:rsidR="00FE0902" w:rsidRDefault="00FE0902" w:rsidP="004D7752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Safe Sleep</w:t>
      </w:r>
    </w:p>
    <w:p w14:paraId="36DD3DE9" w14:textId="77777777" w:rsidR="00FE0902" w:rsidRDefault="00FE0902" w:rsidP="004D7752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Trauma Prevention</w:t>
      </w:r>
    </w:p>
    <w:p w14:paraId="609CE9CF" w14:textId="77777777" w:rsidR="00FE0902" w:rsidRDefault="00FE0902" w:rsidP="004D7752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Community </w:t>
      </w:r>
      <w:r w:rsidR="007F7045">
        <w:rPr>
          <w:rFonts w:ascii="Times New Roman" w:hAnsi="Times New Roman" w:cs="Times New Roman"/>
          <w:szCs w:val="24"/>
        </w:rPr>
        <w:t>Café s</w:t>
      </w:r>
      <w:r>
        <w:rPr>
          <w:rFonts w:ascii="Times New Roman" w:hAnsi="Times New Roman" w:cs="Times New Roman"/>
          <w:szCs w:val="24"/>
        </w:rPr>
        <w:t>takeholder group for decreasing substance use</w:t>
      </w:r>
    </w:p>
    <w:p w14:paraId="7EC2A60D" w14:textId="77777777" w:rsidR="00FE0902" w:rsidRDefault="00FE0902" w:rsidP="004D7752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Provided support for Lake County Public Health Department for Women’s Health and Medical Director</w:t>
      </w:r>
    </w:p>
    <w:p w14:paraId="0C694A98" w14:textId="77777777" w:rsidR="00FE0902" w:rsidRDefault="00FE0902" w:rsidP="004D7752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Monthly awareness thro</w:t>
      </w:r>
      <w:r w:rsidR="007F7045">
        <w:rPr>
          <w:rFonts w:ascii="Times New Roman" w:hAnsi="Times New Roman" w:cs="Times New Roman"/>
          <w:szCs w:val="24"/>
        </w:rPr>
        <w:t>ugh social media platforms</w:t>
      </w:r>
    </w:p>
    <w:p w14:paraId="3E5F6516" w14:textId="77777777" w:rsidR="00FE0902" w:rsidRPr="004D7752" w:rsidRDefault="00FE0902" w:rsidP="004D7752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Bingo for Breast Health</w:t>
      </w:r>
    </w:p>
    <w:p w14:paraId="6CB5DBD9" w14:textId="77777777" w:rsidR="00255C3D" w:rsidRPr="001D32C0" w:rsidRDefault="00255C3D" w:rsidP="0025156E">
      <w:pPr>
        <w:pStyle w:val="Heading2"/>
        <w:rPr>
          <w:szCs w:val="24"/>
        </w:rPr>
      </w:pPr>
      <w:bookmarkStart w:id="3" w:name="_Toc390082506"/>
      <w:r w:rsidRPr="001D32C0">
        <w:t xml:space="preserve">List of Available Community </w:t>
      </w:r>
      <w:r w:rsidR="004206BF">
        <w:t xml:space="preserve">Partnerships </w:t>
      </w:r>
      <w:r w:rsidRPr="001D32C0">
        <w:t>and Facility Resources to Address Needs</w:t>
      </w:r>
      <w:bookmarkEnd w:id="3"/>
    </w:p>
    <w:p w14:paraId="17C01264" w14:textId="77777777" w:rsidR="006321B2" w:rsidRPr="009A1AFA" w:rsidRDefault="007B2C6F" w:rsidP="00696F95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Boys and Girls Club of the Flathead Reservation and Lake County</w:t>
      </w:r>
    </w:p>
    <w:p w14:paraId="3E8E31DD" w14:textId="77777777" w:rsidR="007B2C6F" w:rsidRPr="009A1AFA" w:rsidRDefault="007B2C6F" w:rsidP="00696F95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Montana DPHHS</w:t>
      </w:r>
    </w:p>
    <w:p w14:paraId="701BB337" w14:textId="77777777" w:rsidR="00FE0902" w:rsidRPr="007F7045" w:rsidRDefault="007F7045" w:rsidP="00D15173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 xml:space="preserve">Cedar Creek </w:t>
      </w:r>
      <w:r w:rsidR="00FE0902" w:rsidRPr="007F7045">
        <w:rPr>
          <w:rFonts w:ascii="Times New Roman" w:hAnsi="Times New Roman" w:cs="Times New Roman"/>
          <w:szCs w:val="24"/>
        </w:rPr>
        <w:t>Recovery Center</w:t>
      </w:r>
    </w:p>
    <w:p w14:paraId="71B72D34" w14:textId="77777777" w:rsidR="00FE0902" w:rsidRPr="007F7045" w:rsidRDefault="00FE0902" w:rsidP="00D15173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 xml:space="preserve">Intermountain Healthcare – </w:t>
      </w:r>
      <w:proofErr w:type="spellStart"/>
      <w:r w:rsidRPr="007F7045">
        <w:rPr>
          <w:rFonts w:ascii="Times New Roman" w:hAnsi="Times New Roman" w:cs="Times New Roman"/>
          <w:szCs w:val="24"/>
        </w:rPr>
        <w:t>Telecrisis</w:t>
      </w:r>
      <w:proofErr w:type="spellEnd"/>
      <w:r w:rsidRPr="007F7045">
        <w:rPr>
          <w:rFonts w:ascii="Times New Roman" w:hAnsi="Times New Roman" w:cs="Times New Roman"/>
          <w:szCs w:val="24"/>
        </w:rPr>
        <w:t xml:space="preserve"> Intervention</w:t>
      </w:r>
    </w:p>
    <w:p w14:paraId="1B4E1735" w14:textId="77777777" w:rsidR="00874D5E" w:rsidRPr="009A1AFA" w:rsidRDefault="00D15173" w:rsidP="00D15173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Meadowlark Initiative</w:t>
      </w:r>
      <w:r w:rsidR="00874D5E" w:rsidRPr="009A1AFA">
        <w:rPr>
          <w:rFonts w:ascii="Times New Roman" w:hAnsi="Times New Roman" w:cs="Times New Roman"/>
          <w:szCs w:val="24"/>
        </w:rPr>
        <w:t xml:space="preserve"> project</w:t>
      </w:r>
      <w:r>
        <w:rPr>
          <w:rFonts w:ascii="Times New Roman" w:hAnsi="Times New Roman" w:cs="Times New Roman"/>
          <w:szCs w:val="24"/>
        </w:rPr>
        <w:t>.</w:t>
      </w:r>
    </w:p>
    <w:p w14:paraId="1DDD14B6" w14:textId="77777777" w:rsidR="00874D5E" w:rsidRDefault="00874D5E" w:rsidP="00696F95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Confederated Salish &amp; Kootenai Tribes (CSKT</w:t>
      </w:r>
      <w:r w:rsidR="00C03E50" w:rsidRPr="009A1AFA">
        <w:rPr>
          <w:rFonts w:ascii="Times New Roman" w:hAnsi="Times New Roman" w:cs="Times New Roman"/>
          <w:szCs w:val="24"/>
        </w:rPr>
        <w:t>) -</w:t>
      </w:r>
      <w:r w:rsidRPr="009A1AFA">
        <w:rPr>
          <w:rFonts w:ascii="Times New Roman" w:hAnsi="Times New Roman" w:cs="Times New Roman"/>
          <w:szCs w:val="24"/>
        </w:rPr>
        <w:t xml:space="preserve"> has </w:t>
      </w:r>
      <w:r w:rsidR="007F3929" w:rsidRPr="009A1AFA">
        <w:rPr>
          <w:rFonts w:ascii="Times New Roman" w:hAnsi="Times New Roman" w:cs="Times New Roman"/>
          <w:szCs w:val="24"/>
        </w:rPr>
        <w:t>various</w:t>
      </w:r>
      <w:r w:rsidR="00C03E50" w:rsidRPr="009A1AFA">
        <w:rPr>
          <w:rFonts w:ascii="Times New Roman" w:hAnsi="Times New Roman" w:cs="Times New Roman"/>
          <w:szCs w:val="24"/>
        </w:rPr>
        <w:t xml:space="preserve"> programs related to suicide, </w:t>
      </w:r>
      <w:r w:rsidR="007F3929" w:rsidRPr="009A1AFA">
        <w:rPr>
          <w:rFonts w:ascii="Times New Roman" w:hAnsi="Times New Roman" w:cs="Times New Roman"/>
          <w:szCs w:val="24"/>
        </w:rPr>
        <w:t>alcohol and substance abuse</w:t>
      </w:r>
      <w:r w:rsidR="00C03E50" w:rsidRPr="009A1AFA">
        <w:rPr>
          <w:rFonts w:ascii="Times New Roman" w:hAnsi="Times New Roman" w:cs="Times New Roman"/>
          <w:szCs w:val="24"/>
        </w:rPr>
        <w:t xml:space="preserve"> awareness and prevention</w:t>
      </w:r>
      <w:r w:rsidR="007F3929" w:rsidRPr="009A1AFA">
        <w:rPr>
          <w:rFonts w:ascii="Times New Roman" w:hAnsi="Times New Roman" w:cs="Times New Roman"/>
          <w:szCs w:val="24"/>
        </w:rPr>
        <w:t>.</w:t>
      </w:r>
    </w:p>
    <w:p w14:paraId="45705665" w14:textId="77777777" w:rsidR="00FE0902" w:rsidRPr="007F7045" w:rsidRDefault="007F7045" w:rsidP="00696F95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7F7045">
        <w:rPr>
          <w:rFonts w:ascii="Times New Roman" w:hAnsi="Times New Roman" w:cs="Times New Roman"/>
          <w:szCs w:val="24"/>
        </w:rPr>
        <w:t>Journey To Wellness</w:t>
      </w:r>
    </w:p>
    <w:p w14:paraId="01AF3716" w14:textId="77777777" w:rsidR="006F3D77" w:rsidRPr="009A1AFA" w:rsidRDefault="006F3D77" w:rsidP="00696F95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AA, ALANON</w:t>
      </w:r>
      <w:r w:rsidR="007F3929" w:rsidRPr="009A1AFA">
        <w:rPr>
          <w:rFonts w:ascii="Times New Roman" w:hAnsi="Times New Roman" w:cs="Times New Roman"/>
          <w:szCs w:val="24"/>
        </w:rPr>
        <w:t>, NA</w:t>
      </w:r>
    </w:p>
    <w:p w14:paraId="39E10B07" w14:textId="77777777" w:rsidR="006F3D77" w:rsidRPr="009A1AFA" w:rsidRDefault="006F3D77" w:rsidP="00696F95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Local Schools</w:t>
      </w:r>
    </w:p>
    <w:p w14:paraId="0970E2B1" w14:textId="77777777" w:rsidR="00D93A4E" w:rsidRPr="009A1AFA" w:rsidRDefault="007F7045" w:rsidP="00696F95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Local Pharmacies</w:t>
      </w:r>
    </w:p>
    <w:p w14:paraId="4AB54DEF" w14:textId="77777777" w:rsidR="007F3929" w:rsidRDefault="007F3929" w:rsidP="00696F95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Lake County Drug Task Force</w:t>
      </w:r>
    </w:p>
    <w:p w14:paraId="287B950E" w14:textId="77777777" w:rsidR="00FE0902" w:rsidRPr="009A1AFA" w:rsidRDefault="00FE0902" w:rsidP="00696F95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State and Tribal Child Protective Services (CPS)</w:t>
      </w:r>
    </w:p>
    <w:p w14:paraId="2811FBA6" w14:textId="77777777" w:rsidR="00E47424" w:rsidRPr="009A1AFA" w:rsidRDefault="003855EF" w:rsidP="007F3929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Montana AHEC program</w:t>
      </w:r>
    </w:p>
    <w:p w14:paraId="54EFE6AC" w14:textId="77777777" w:rsidR="003855EF" w:rsidRPr="009A1AFA" w:rsidRDefault="003855EF" w:rsidP="007F3929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HOSA- Health Occupation Students of America</w:t>
      </w:r>
    </w:p>
    <w:p w14:paraId="12712662" w14:textId="77777777" w:rsidR="003855EF" w:rsidRPr="009A1AFA" w:rsidRDefault="003855EF" w:rsidP="007F3929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Post-secondary educational institutions- various academic programs with students seeking clinical rotations (Medical, PA, RT, OT, Lab, Nursing, etc.).</w:t>
      </w:r>
    </w:p>
    <w:p w14:paraId="19DA4589" w14:textId="77777777" w:rsidR="00A6550E" w:rsidRDefault="00FE0902" w:rsidP="007F3929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Bread Basket – Ronan Food Bank</w:t>
      </w:r>
    </w:p>
    <w:p w14:paraId="65AA5AA1" w14:textId="77777777" w:rsidR="00D15173" w:rsidRDefault="00D15173" w:rsidP="00D15173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Polson Fishes and Loaves Food Bank</w:t>
      </w:r>
    </w:p>
    <w:p w14:paraId="5363C5BA" w14:textId="77777777" w:rsidR="00D15173" w:rsidRPr="00D15173" w:rsidRDefault="00D15173" w:rsidP="00D15173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Mission Valley Food Pantry</w:t>
      </w:r>
    </w:p>
    <w:p w14:paraId="35A55859" w14:textId="77777777" w:rsidR="00A6550E" w:rsidRPr="009A1AFA" w:rsidRDefault="00A6550E" w:rsidP="007F3929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4H</w:t>
      </w:r>
    </w:p>
    <w:p w14:paraId="233B17C4" w14:textId="77777777" w:rsidR="00A6550E" w:rsidRPr="009A1AFA" w:rsidRDefault="00A6550E" w:rsidP="007F3929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Senior Center</w:t>
      </w:r>
    </w:p>
    <w:p w14:paraId="2D0B6DFB" w14:textId="77777777" w:rsidR="00A6550E" w:rsidRPr="009A1AFA" w:rsidRDefault="00A6550E" w:rsidP="007F3929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Food Corps</w:t>
      </w:r>
    </w:p>
    <w:p w14:paraId="2A86FD5E" w14:textId="77777777" w:rsidR="00BD563F" w:rsidRPr="009A1AFA" w:rsidRDefault="00BD563F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 xml:space="preserve">3RNet is the National Rural Recruitment and Retention Network. </w:t>
      </w:r>
    </w:p>
    <w:p w14:paraId="17B2C80E" w14:textId="77777777" w:rsidR="00BD563F" w:rsidRPr="009A1AFA" w:rsidRDefault="00BD563F" w:rsidP="00BD563F">
      <w:pPr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Al-Anon are weekly group meetings for family and friends of alcoholics.</w:t>
      </w:r>
    </w:p>
    <w:p w14:paraId="40B190CF" w14:textId="77777777" w:rsidR="00BD563F" w:rsidRPr="009A1AFA" w:rsidRDefault="00BD563F" w:rsidP="00BD563F">
      <w:pPr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Alcoholics Anonymous (AA) is a group meeting that provides support and focuses on awareness for community members affected by alcohol abuse.</w:t>
      </w:r>
    </w:p>
    <w:p w14:paraId="770D393A" w14:textId="77777777" w:rsidR="00BD563F" w:rsidRPr="009A1AFA" w:rsidRDefault="00FE0902" w:rsidP="00BD563F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Montana Food Growers Food Coop - </w:t>
      </w:r>
      <w:r w:rsidR="009A1AFA" w:rsidRPr="009A1AFA">
        <w:rPr>
          <w:rFonts w:ascii="Times New Roman" w:hAnsi="Times New Roman" w:cs="Times New Roman"/>
          <w:szCs w:val="24"/>
        </w:rPr>
        <w:t xml:space="preserve">Community Sustained Agriculture (CSA) </w:t>
      </w:r>
      <w:r w:rsidR="00BD563F" w:rsidRPr="009A1AFA">
        <w:rPr>
          <w:rFonts w:ascii="Times New Roman" w:hAnsi="Times New Roman" w:cs="Times New Roman"/>
          <w:szCs w:val="24"/>
        </w:rPr>
        <w:t>provides community members with access to fresh fruits and vegetables.</w:t>
      </w:r>
    </w:p>
    <w:p w14:paraId="515952B7" w14:textId="77777777" w:rsidR="00BD563F" w:rsidRPr="00D15173" w:rsidRDefault="00BD563F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D15173">
        <w:rPr>
          <w:rFonts w:ascii="Times New Roman" w:hAnsi="Times New Roman"/>
          <w:szCs w:val="24"/>
        </w:rPr>
        <w:t xml:space="preserve">Care Coordinator </w:t>
      </w:r>
      <w:r w:rsidR="00D15173" w:rsidRPr="00D15173">
        <w:rPr>
          <w:rFonts w:ascii="Times New Roman" w:hAnsi="Times New Roman"/>
          <w:szCs w:val="24"/>
        </w:rPr>
        <w:t xml:space="preserve">and Care Navigator </w:t>
      </w:r>
      <w:r w:rsidRPr="00D15173">
        <w:rPr>
          <w:rFonts w:ascii="Times New Roman" w:hAnsi="Times New Roman"/>
          <w:szCs w:val="24"/>
        </w:rPr>
        <w:t>position</w:t>
      </w:r>
      <w:r w:rsidR="00D15173" w:rsidRPr="00D15173">
        <w:rPr>
          <w:rFonts w:ascii="Times New Roman" w:hAnsi="Times New Roman"/>
          <w:szCs w:val="24"/>
        </w:rPr>
        <w:t>s offer</w:t>
      </w:r>
      <w:r w:rsidRPr="00D15173">
        <w:rPr>
          <w:rFonts w:ascii="Times New Roman" w:hAnsi="Times New Roman"/>
          <w:szCs w:val="24"/>
        </w:rPr>
        <w:t xml:space="preserve"> education, case management, and post-discharge follow-up to improve health outcomes for </w:t>
      </w:r>
      <w:r w:rsidR="00D15173" w:rsidRPr="00D15173">
        <w:rPr>
          <w:rFonts w:ascii="Times New Roman" w:hAnsi="Times New Roman"/>
          <w:szCs w:val="24"/>
        </w:rPr>
        <w:t xml:space="preserve">community members with </w:t>
      </w:r>
      <w:r w:rsidRPr="00D15173">
        <w:rPr>
          <w:rFonts w:ascii="Times New Roman" w:hAnsi="Times New Roman"/>
          <w:szCs w:val="24"/>
        </w:rPr>
        <w:t>chronic diseases.</w:t>
      </w:r>
      <w:r w:rsidR="00361F7B" w:rsidRPr="00D15173">
        <w:rPr>
          <w:rFonts w:ascii="Times New Roman" w:hAnsi="Times New Roman"/>
          <w:szCs w:val="24"/>
        </w:rPr>
        <w:t xml:space="preserve"> </w:t>
      </w:r>
    </w:p>
    <w:p w14:paraId="6AC71F01" w14:textId="77777777" w:rsidR="00BD563F" w:rsidRPr="009A1AFA" w:rsidRDefault="00BD563F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The Centers for Medicare &amp; Medicaid Services (CMS) administers Medicare, Medicaid, and Healthy Montana Kids.</w:t>
      </w:r>
    </w:p>
    <w:p w14:paraId="73FD521C" w14:textId="77777777" w:rsidR="00E16C16" w:rsidRPr="00E16C16" w:rsidRDefault="00BD563F" w:rsidP="00126B20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E16C16">
        <w:rPr>
          <w:rFonts w:ascii="Times New Roman" w:hAnsi="Times New Roman" w:cs="Times New Roman"/>
          <w:szCs w:val="24"/>
        </w:rPr>
        <w:t xml:space="preserve">Community Medical Center </w:t>
      </w:r>
      <w:r w:rsidR="00E16C16" w:rsidRPr="00E16C16">
        <w:rPr>
          <w:rFonts w:ascii="Times New Roman" w:hAnsi="Times New Roman" w:cs="Times New Roman"/>
          <w:szCs w:val="24"/>
        </w:rPr>
        <w:t xml:space="preserve">and St. Patrick Hospital </w:t>
      </w:r>
      <w:r w:rsidRPr="00E16C16">
        <w:rPr>
          <w:rFonts w:ascii="Times New Roman" w:hAnsi="Times New Roman" w:cs="Times New Roman"/>
          <w:szCs w:val="24"/>
        </w:rPr>
        <w:t xml:space="preserve">in Missoula </w:t>
      </w:r>
      <w:r w:rsidR="00E16C16" w:rsidRPr="00E16C16">
        <w:rPr>
          <w:rFonts w:ascii="Times New Roman" w:hAnsi="Times New Roman" w:cs="Times New Roman"/>
          <w:szCs w:val="24"/>
        </w:rPr>
        <w:t xml:space="preserve">along with Logan Health Care in Kalispell </w:t>
      </w:r>
      <w:r w:rsidRPr="00E16C16">
        <w:rPr>
          <w:rFonts w:ascii="Times New Roman" w:hAnsi="Times New Roman" w:cs="Times New Roman"/>
          <w:szCs w:val="24"/>
        </w:rPr>
        <w:t>provide health care specialty services to the region</w:t>
      </w:r>
      <w:r w:rsidR="00E16C16" w:rsidRPr="00E16C16">
        <w:rPr>
          <w:rFonts w:ascii="Times New Roman" w:hAnsi="Times New Roman" w:cs="Times New Roman"/>
          <w:szCs w:val="24"/>
        </w:rPr>
        <w:t>.</w:t>
      </w:r>
    </w:p>
    <w:p w14:paraId="5843F9FA" w14:textId="77777777" w:rsidR="00BD563F" w:rsidRPr="00D15173" w:rsidRDefault="00BD563F" w:rsidP="00126B20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D15173">
        <w:rPr>
          <w:rFonts w:ascii="Times New Roman" w:hAnsi="Times New Roman"/>
          <w:szCs w:val="24"/>
        </w:rPr>
        <w:t xml:space="preserve">Department of Health and Human Services </w:t>
      </w:r>
      <w:proofErr w:type="spellStart"/>
      <w:r w:rsidRPr="00D15173">
        <w:rPr>
          <w:rFonts w:ascii="Times New Roman" w:hAnsi="Times New Roman"/>
          <w:szCs w:val="24"/>
        </w:rPr>
        <w:t>Telestroke</w:t>
      </w:r>
      <w:proofErr w:type="spellEnd"/>
      <w:r w:rsidRPr="00D15173">
        <w:rPr>
          <w:rFonts w:ascii="Times New Roman" w:hAnsi="Times New Roman"/>
          <w:szCs w:val="24"/>
        </w:rPr>
        <w:t xml:space="preserve"> Program links Critical Access Hospitals to stroke specialists via a 2-way audio/video connection.</w:t>
      </w:r>
      <w:r w:rsidR="00361F7B" w:rsidRPr="00D15173">
        <w:rPr>
          <w:rFonts w:ascii="Times New Roman" w:hAnsi="Times New Roman"/>
          <w:szCs w:val="24"/>
        </w:rPr>
        <w:t xml:space="preserve"> </w:t>
      </w:r>
      <w:proofErr w:type="spellStart"/>
      <w:r w:rsidR="00D15173" w:rsidRPr="00D15173">
        <w:rPr>
          <w:rFonts w:ascii="Times New Roman" w:hAnsi="Times New Roman"/>
          <w:szCs w:val="24"/>
        </w:rPr>
        <w:t>TeleNICU</w:t>
      </w:r>
      <w:proofErr w:type="spellEnd"/>
      <w:r w:rsidR="00D15173" w:rsidRPr="00D15173">
        <w:rPr>
          <w:rFonts w:ascii="Times New Roman" w:hAnsi="Times New Roman"/>
          <w:szCs w:val="24"/>
        </w:rPr>
        <w:t xml:space="preserve"> and </w:t>
      </w:r>
      <w:proofErr w:type="spellStart"/>
      <w:r w:rsidR="00D15173" w:rsidRPr="00D15173">
        <w:rPr>
          <w:rFonts w:ascii="Times New Roman" w:hAnsi="Times New Roman"/>
          <w:szCs w:val="24"/>
        </w:rPr>
        <w:t>TeleCardiolgy</w:t>
      </w:r>
      <w:proofErr w:type="spellEnd"/>
      <w:r w:rsidR="00D15173" w:rsidRPr="00D15173">
        <w:rPr>
          <w:rFonts w:ascii="Times New Roman" w:hAnsi="Times New Roman"/>
          <w:szCs w:val="24"/>
        </w:rPr>
        <w:t xml:space="preserve"> services are also offered at St. Luke through collaboration with other </w:t>
      </w:r>
      <w:r w:rsidR="005D48F0">
        <w:rPr>
          <w:rFonts w:ascii="Times New Roman" w:hAnsi="Times New Roman"/>
          <w:szCs w:val="24"/>
        </w:rPr>
        <w:t xml:space="preserve">providers and </w:t>
      </w:r>
      <w:r w:rsidR="00D15173" w:rsidRPr="00D15173">
        <w:rPr>
          <w:rFonts w:ascii="Times New Roman" w:hAnsi="Times New Roman"/>
          <w:szCs w:val="24"/>
        </w:rPr>
        <w:t>facilities</w:t>
      </w:r>
      <w:r w:rsidR="005D48F0">
        <w:rPr>
          <w:rFonts w:ascii="Times New Roman" w:hAnsi="Times New Roman"/>
          <w:szCs w:val="24"/>
        </w:rPr>
        <w:t xml:space="preserve"> in Kalispell and Missoula</w:t>
      </w:r>
      <w:r w:rsidR="00D15173" w:rsidRPr="00D15173">
        <w:rPr>
          <w:rFonts w:ascii="Times New Roman" w:hAnsi="Times New Roman"/>
          <w:szCs w:val="24"/>
        </w:rPr>
        <w:t>.</w:t>
      </w:r>
      <w:r w:rsidR="00361F7B" w:rsidRPr="00D15173">
        <w:rPr>
          <w:rFonts w:ascii="Times New Roman" w:hAnsi="Times New Roman"/>
          <w:szCs w:val="24"/>
        </w:rPr>
        <w:t xml:space="preserve"> </w:t>
      </w:r>
    </w:p>
    <w:p w14:paraId="42D9C4C3" w14:textId="77777777" w:rsidR="00BD563F" w:rsidRPr="009A1AFA" w:rsidRDefault="00BD563F" w:rsidP="00BD563F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b/>
          <w:szCs w:val="24"/>
        </w:rPr>
      </w:pPr>
      <w:r w:rsidRPr="009A1AFA">
        <w:rPr>
          <w:rFonts w:ascii="Times New Roman" w:hAnsi="Times New Roman" w:cs="Times New Roman"/>
          <w:szCs w:val="24"/>
        </w:rPr>
        <w:t>Safe Harbor is a domestic violence prevention agency and safe home location.</w:t>
      </w:r>
    </w:p>
    <w:p w14:paraId="375E379E" w14:textId="77777777" w:rsidR="00BD563F" w:rsidRPr="009A1AFA" w:rsidRDefault="00BD563F" w:rsidP="00BD563F">
      <w:pPr>
        <w:numPr>
          <w:ilvl w:val="0"/>
          <w:numId w:val="6"/>
        </w:numPr>
        <w:ind w:left="720"/>
        <w:contextualSpacing/>
        <w:rPr>
          <w:rFonts w:ascii="Times New Roman" w:hAnsi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Family Medicine Residency of Western Montana is a three-year family medicine program sponsored by The University of Montana and affiliated with the University of Washington Family Medicine Residency Network.</w:t>
      </w:r>
    </w:p>
    <w:p w14:paraId="34888CE1" w14:textId="77777777" w:rsidR="00BD563F" w:rsidRPr="009A1AFA" w:rsidRDefault="00BD563F" w:rsidP="00BD563F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Fetal, Infant and Child Mortality Review (FICMR) is a statewide effort to reduce preventable fetal, infant and child deaths. </w:t>
      </w:r>
    </w:p>
    <w:p w14:paraId="75915D77" w14:textId="77777777" w:rsidR="00BD563F" w:rsidRPr="009A1AFA" w:rsidRDefault="00BD563F" w:rsidP="00BD563F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b/>
          <w:szCs w:val="24"/>
        </w:rPr>
      </w:pPr>
      <w:r w:rsidRPr="009A1AFA">
        <w:rPr>
          <w:rFonts w:ascii="Times New Roman" w:hAnsi="Times New Roman" w:cs="Times New Roman"/>
          <w:szCs w:val="24"/>
        </w:rPr>
        <w:t>The Health Information Exchange of Montana (HIEM) supports secure exchange of health information in Montana.</w:t>
      </w:r>
    </w:p>
    <w:p w14:paraId="64BB943E" w14:textId="77777777" w:rsidR="00BD563F" w:rsidRPr="00E16C16" w:rsidRDefault="00BD563F" w:rsidP="00BD563F">
      <w:pPr>
        <w:pStyle w:val="ListParagraph"/>
        <w:numPr>
          <w:ilvl w:val="0"/>
          <w:numId w:val="6"/>
        </w:numPr>
        <w:tabs>
          <w:tab w:val="left" w:pos="900"/>
        </w:tabs>
        <w:ind w:left="720"/>
        <w:rPr>
          <w:rFonts w:ascii="Times New Roman" w:hAnsi="Times New Roman"/>
          <w:szCs w:val="24"/>
        </w:rPr>
      </w:pPr>
      <w:r w:rsidRPr="00E16C16">
        <w:rPr>
          <w:rFonts w:ascii="Times New Roman" w:hAnsi="Times New Roman" w:cs="Times New Roman"/>
          <w:szCs w:val="24"/>
        </w:rPr>
        <w:t>Indian Health Services (IHS) and Tribal Health provide health services to tribal and native populations.</w:t>
      </w:r>
    </w:p>
    <w:p w14:paraId="0B32EBAA" w14:textId="77777777" w:rsidR="00BD563F" w:rsidRPr="005D48F0" w:rsidRDefault="004D7752" w:rsidP="00BD563F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b/>
          <w:szCs w:val="24"/>
        </w:rPr>
      </w:pPr>
      <w:r w:rsidRPr="005D48F0">
        <w:rPr>
          <w:rFonts w:ascii="Times New Roman" w:hAnsi="Times New Roman" w:cs="Times New Roman"/>
          <w:szCs w:val="24"/>
        </w:rPr>
        <w:t xml:space="preserve">Logan Health </w:t>
      </w:r>
      <w:r w:rsidR="00E85B47" w:rsidRPr="005D48F0">
        <w:rPr>
          <w:rFonts w:ascii="Times New Roman" w:hAnsi="Times New Roman" w:cs="Times New Roman"/>
          <w:szCs w:val="24"/>
        </w:rPr>
        <w:t xml:space="preserve">in Kalispell, St. Patrick Hospital in Missoula and Community Medical Center in Missoula </w:t>
      </w:r>
      <w:r w:rsidR="00BD563F" w:rsidRPr="005D48F0">
        <w:rPr>
          <w:rFonts w:ascii="Times New Roman" w:hAnsi="Times New Roman" w:cs="Times New Roman"/>
          <w:szCs w:val="24"/>
        </w:rPr>
        <w:t>provide healthcare resources and support.</w:t>
      </w:r>
      <w:r w:rsidR="00361F7B" w:rsidRPr="005D48F0">
        <w:rPr>
          <w:rFonts w:ascii="Times New Roman" w:hAnsi="Times New Roman" w:cs="Times New Roman"/>
          <w:szCs w:val="24"/>
        </w:rPr>
        <w:t xml:space="preserve"> </w:t>
      </w:r>
    </w:p>
    <w:p w14:paraId="3B8783C4" w14:textId="77777777" w:rsidR="00E16C16" w:rsidRPr="005D48F0" w:rsidRDefault="00BD563F" w:rsidP="00126B20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b/>
          <w:szCs w:val="24"/>
        </w:rPr>
      </w:pPr>
      <w:r w:rsidRPr="005D48F0">
        <w:rPr>
          <w:rFonts w:ascii="Times New Roman" w:hAnsi="Times New Roman" w:cs="Times New Roman"/>
          <w:szCs w:val="24"/>
        </w:rPr>
        <w:t xml:space="preserve">Lake County Council on Aging </w:t>
      </w:r>
      <w:r w:rsidR="00E16C16" w:rsidRPr="005D48F0">
        <w:rPr>
          <w:rFonts w:ascii="Times New Roman" w:hAnsi="Times New Roman" w:cs="Times New Roman"/>
          <w:szCs w:val="24"/>
        </w:rPr>
        <w:t xml:space="preserve">an Area VI Agency on Aging </w:t>
      </w:r>
      <w:r w:rsidRPr="005D48F0">
        <w:rPr>
          <w:rFonts w:ascii="Times New Roman" w:hAnsi="Times New Roman" w:cs="Times New Roman"/>
          <w:szCs w:val="24"/>
        </w:rPr>
        <w:t>provides geriatric care management services for seniors.</w:t>
      </w:r>
      <w:r w:rsidR="00361F7B" w:rsidRPr="005D48F0">
        <w:rPr>
          <w:rFonts w:ascii="Times New Roman" w:hAnsi="Times New Roman" w:cs="Times New Roman"/>
          <w:szCs w:val="24"/>
        </w:rPr>
        <w:t xml:space="preserve"> </w:t>
      </w:r>
    </w:p>
    <w:p w14:paraId="58D6DA15" w14:textId="77777777" w:rsidR="00361F7B" w:rsidRPr="005D48F0" w:rsidRDefault="005D48F0" w:rsidP="00126B20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b/>
          <w:szCs w:val="24"/>
        </w:rPr>
      </w:pPr>
      <w:r w:rsidRPr="005D48F0">
        <w:rPr>
          <w:rFonts w:ascii="Times New Roman" w:hAnsi="Times New Roman" w:cs="Times New Roman"/>
          <w:szCs w:val="24"/>
        </w:rPr>
        <w:t>Lake County Child and Family Services provides services to families in need.</w:t>
      </w:r>
    </w:p>
    <w:p w14:paraId="45793657" w14:textId="77777777" w:rsidR="00BD563F" w:rsidRPr="009A1AFA" w:rsidRDefault="00BD563F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 xml:space="preserve">Lake </w:t>
      </w:r>
      <w:r w:rsidRPr="00D525BA">
        <w:rPr>
          <w:rFonts w:ascii="Times New Roman" w:hAnsi="Times New Roman" w:cs="Times New Roman"/>
          <w:szCs w:val="24"/>
        </w:rPr>
        <w:t>County Public Health is located</w:t>
      </w:r>
      <w:r w:rsidRPr="009A1AFA">
        <w:rPr>
          <w:rFonts w:ascii="Times New Roman" w:hAnsi="Times New Roman" w:cs="Times New Roman"/>
          <w:szCs w:val="24"/>
        </w:rPr>
        <w:t xml:space="preserve"> in Polson, MT and provides services to protect and improve the community’s health.</w:t>
      </w:r>
    </w:p>
    <w:p w14:paraId="562671DC" w14:textId="77777777" w:rsidR="00BD563F" w:rsidRPr="009A1AFA" w:rsidRDefault="00BD563F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Lake County Sheriff’s Department, Tribal Police and local city police departments enforce the law and promote safety to the people of Lake County.</w:t>
      </w:r>
    </w:p>
    <w:p w14:paraId="1BEADEFD" w14:textId="77777777" w:rsidR="00BD563F" w:rsidRPr="009A1AFA" w:rsidRDefault="00BD563F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proofErr w:type="spellStart"/>
      <w:r w:rsidRPr="009A1AFA">
        <w:rPr>
          <w:rFonts w:ascii="Times New Roman" w:hAnsi="Times New Roman" w:cs="Times New Roman"/>
          <w:szCs w:val="24"/>
        </w:rPr>
        <w:t>Monida</w:t>
      </w:r>
      <w:proofErr w:type="spellEnd"/>
      <w:r w:rsidRPr="009A1AFA">
        <w:rPr>
          <w:rFonts w:ascii="Times New Roman" w:hAnsi="Times New Roman" w:cs="Times New Roman"/>
          <w:szCs w:val="24"/>
        </w:rPr>
        <w:t xml:space="preserve"> Healthcare Network connects healthcare providers.</w:t>
      </w:r>
    </w:p>
    <w:p w14:paraId="1C795020" w14:textId="77777777" w:rsidR="00BD563F" w:rsidRPr="006B256A" w:rsidRDefault="00BD563F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Montana Office of Rural Health &amp; Area Health Education Center (MORH/AHEC) provides technical assistance to rural health systems and organizations.</w:t>
      </w:r>
    </w:p>
    <w:p w14:paraId="7503A8A6" w14:textId="77777777" w:rsidR="006B256A" w:rsidRPr="00D525BA" w:rsidRDefault="006B256A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D525BA">
        <w:rPr>
          <w:rFonts w:ascii="Times New Roman" w:hAnsi="Times New Roman" w:cs="Times New Roman"/>
          <w:szCs w:val="24"/>
        </w:rPr>
        <w:t>DPHHS/MSU/Billings Clinic perinatal quality collaborative</w:t>
      </w:r>
      <w:r w:rsidR="00C35E30" w:rsidRPr="00D525BA">
        <w:rPr>
          <w:rFonts w:ascii="Times New Roman" w:hAnsi="Times New Roman" w:cs="Times New Roman"/>
          <w:szCs w:val="24"/>
        </w:rPr>
        <w:t xml:space="preserve"> (MOMS)</w:t>
      </w:r>
    </w:p>
    <w:p w14:paraId="2869DE05" w14:textId="77777777" w:rsidR="00BD563F" w:rsidRPr="009A1AFA" w:rsidRDefault="00BD563F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Montana State University Lake County Extension provides educational outreach to Lake County residents in Montana.</w:t>
      </w:r>
    </w:p>
    <w:p w14:paraId="00772715" w14:textId="77777777" w:rsidR="004D7752" w:rsidRPr="00E16C16" w:rsidRDefault="00BD563F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E16C16">
        <w:rPr>
          <w:rFonts w:ascii="Times New Roman" w:hAnsi="Times New Roman" w:cs="Times New Roman"/>
          <w:szCs w:val="24"/>
        </w:rPr>
        <w:t>Pacific Northwest University for Health Sciences is a medical school in Yakima, WA that provides medical education to students from rural or underserved areas throughout the United States.</w:t>
      </w:r>
      <w:r w:rsidR="00361F7B" w:rsidRPr="00E16C16">
        <w:rPr>
          <w:rFonts w:ascii="Times New Roman" w:hAnsi="Times New Roman" w:cs="Times New Roman"/>
          <w:szCs w:val="24"/>
        </w:rPr>
        <w:t xml:space="preserve">  </w:t>
      </w:r>
    </w:p>
    <w:p w14:paraId="76230C1E" w14:textId="77777777" w:rsidR="00D525BA" w:rsidRPr="00D525BA" w:rsidRDefault="004D7752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 w:cs="Times New Roman"/>
          <w:szCs w:val="24"/>
        </w:rPr>
      </w:pPr>
      <w:r w:rsidRPr="00E16C16">
        <w:rPr>
          <w:rFonts w:ascii="Times New Roman" w:hAnsi="Times New Roman" w:cs="Times New Roman"/>
        </w:rPr>
        <w:t>A partnership with the University of Washington School of Medicine and the states of Washington, Wyoming, Alaska, Montana, and Idaho</w:t>
      </w:r>
      <w:r w:rsidR="00E16C16">
        <w:rPr>
          <w:rFonts w:ascii="Times New Roman" w:hAnsi="Times New Roman" w:cs="Times New Roman"/>
        </w:rPr>
        <w:t xml:space="preserve"> (WWAMI)</w:t>
      </w:r>
      <w:r w:rsidRPr="00E16C16">
        <w:rPr>
          <w:rFonts w:ascii="Times New Roman" w:hAnsi="Times New Roman" w:cs="Times New Roman"/>
        </w:rPr>
        <w:t xml:space="preserve">. Forty-four years of collaboration and innovation, all in the service of educating the future physician workforce. </w:t>
      </w:r>
    </w:p>
    <w:p w14:paraId="3994E3A5" w14:textId="77777777" w:rsidR="00BD563F" w:rsidRPr="00E16C16" w:rsidRDefault="00BD563F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 w:cs="Times New Roman"/>
          <w:szCs w:val="24"/>
        </w:rPr>
      </w:pPr>
      <w:r w:rsidRPr="00E16C16">
        <w:rPr>
          <w:rFonts w:ascii="Times New Roman" w:hAnsi="Times New Roman" w:cs="Times New Roman"/>
          <w:szCs w:val="24"/>
        </w:rPr>
        <w:t>The Performance Improvement Network (PIN) assists member facilities in their efforts to achieve compliance with the Medicare Critical Access Hospital (CAH) Conditions of Participation quality assurance regulations and also supports a multitude of other CAH quality improvement efforts.</w:t>
      </w:r>
    </w:p>
    <w:p w14:paraId="1FEE02FD" w14:textId="77777777" w:rsidR="00BD563F" w:rsidRPr="009A1AFA" w:rsidRDefault="00BD563F" w:rsidP="00BD563F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b/>
          <w:szCs w:val="24"/>
        </w:rPr>
      </w:pPr>
      <w:r w:rsidRPr="009A1AFA">
        <w:rPr>
          <w:rFonts w:ascii="Times New Roman" w:hAnsi="Times New Roman" w:cs="Times New Roman"/>
          <w:szCs w:val="24"/>
        </w:rPr>
        <w:t>The Quality Improvement Organization of the Mountain Pacific Quality Health Organization works to improve the quality of health care and assures the most appropriate utilization of health care services.</w:t>
      </w:r>
    </w:p>
    <w:p w14:paraId="08F579C8" w14:textId="77777777" w:rsidR="00BD563F" w:rsidRPr="009A1AFA" w:rsidRDefault="00BD563F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9A1AFA">
        <w:rPr>
          <w:rFonts w:ascii="Times New Roman" w:hAnsi="Times New Roman"/>
          <w:szCs w:val="24"/>
        </w:rPr>
        <w:t xml:space="preserve">Ronan School District </w:t>
      </w:r>
      <w:r w:rsidRPr="009A1AFA">
        <w:rPr>
          <w:rFonts w:ascii="Times New Roman" w:hAnsi="Times New Roman" w:cs="Times New Roman"/>
          <w:szCs w:val="24"/>
        </w:rPr>
        <w:t>is available to provide opportunities to students interested in pursuing health careers.</w:t>
      </w:r>
    </w:p>
    <w:p w14:paraId="4C4DA747" w14:textId="77777777" w:rsidR="00BD563F" w:rsidRPr="009A1AFA" w:rsidRDefault="00BD563F" w:rsidP="00BD563F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b/>
          <w:szCs w:val="24"/>
        </w:rPr>
      </w:pPr>
      <w:r w:rsidRPr="009A1AFA">
        <w:rPr>
          <w:rFonts w:ascii="Times New Roman" w:hAnsi="Times New Roman" w:cs="Times New Roman"/>
          <w:szCs w:val="24"/>
        </w:rPr>
        <w:t>The Senior Center bus provides transportation for senior citizens.</w:t>
      </w:r>
    </w:p>
    <w:p w14:paraId="5A171C6B" w14:textId="77777777" w:rsidR="00BD563F" w:rsidRPr="009A1AFA" w:rsidRDefault="00BD563F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9A1AFA">
        <w:rPr>
          <w:rFonts w:ascii="Times New Roman" w:hAnsi="Times New Roman"/>
          <w:szCs w:val="24"/>
        </w:rPr>
        <w:t>VA [Veteran’s Affairs] contract with St. Luke Extended Care.</w:t>
      </w:r>
    </w:p>
    <w:p w14:paraId="43AA159B" w14:textId="77777777" w:rsidR="00BD563F" w:rsidRPr="006B256A" w:rsidRDefault="00BD563F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 w:rsidRPr="009A1AFA">
        <w:rPr>
          <w:rFonts w:ascii="Times New Roman" w:hAnsi="Times New Roman" w:cs="Times New Roman"/>
          <w:szCs w:val="24"/>
        </w:rPr>
        <w:t>The VA bus provides transportation for veterans.</w:t>
      </w:r>
    </w:p>
    <w:p w14:paraId="6F0BA1E3" w14:textId="77777777" w:rsidR="006B256A" w:rsidRPr="009A1AFA" w:rsidRDefault="006B256A" w:rsidP="00BD563F">
      <w:pPr>
        <w:numPr>
          <w:ilvl w:val="0"/>
          <w:numId w:val="6"/>
        </w:numPr>
        <w:tabs>
          <w:tab w:val="left" w:pos="900"/>
        </w:tabs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DHRD – CSKT Transit - tribal transportation for all community members</w:t>
      </w:r>
    </w:p>
    <w:p w14:paraId="2C4E85B7" w14:textId="77777777" w:rsidR="009A1AFA" w:rsidRDefault="009A1AFA" w:rsidP="00126B20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4D7752">
        <w:rPr>
          <w:rFonts w:ascii="Times New Roman" w:hAnsi="Times New Roman" w:cs="Times New Roman"/>
          <w:szCs w:val="24"/>
        </w:rPr>
        <w:t>Western Regional Trauma Advisory Committee- resource related to trauma care.</w:t>
      </w:r>
    </w:p>
    <w:p w14:paraId="5B6C87E2" w14:textId="77777777" w:rsidR="006B256A" w:rsidRPr="004D7752" w:rsidRDefault="006B256A" w:rsidP="00126B20">
      <w:pPr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CSKT warming house</w:t>
      </w:r>
    </w:p>
    <w:p w14:paraId="6DA5D119" w14:textId="77777777" w:rsidR="00255C3D" w:rsidRPr="00E635D7" w:rsidRDefault="00BD563F" w:rsidP="0025156E">
      <w:pPr>
        <w:pStyle w:val="Heading2"/>
      </w:pPr>
      <w:bookmarkStart w:id="4" w:name="_Toc390082507"/>
      <w:r w:rsidRPr="00E635D7">
        <w:t>L</w:t>
      </w:r>
      <w:r w:rsidR="00CC599B" w:rsidRPr="00E635D7">
        <w:t>ake</w:t>
      </w:r>
      <w:r w:rsidR="0089299F" w:rsidRPr="00E635D7">
        <w:t xml:space="preserve"> </w:t>
      </w:r>
      <w:r w:rsidR="00CC599B" w:rsidRPr="00E635D7">
        <w:t>&amp; Sanders Counties</w:t>
      </w:r>
      <w:r w:rsidR="00255C3D" w:rsidRPr="00E635D7">
        <w:t xml:space="preserve"> Indicators</w:t>
      </w:r>
      <w:bookmarkEnd w:id="4"/>
    </w:p>
    <w:p w14:paraId="0D53B0C9" w14:textId="77777777" w:rsidR="00255C3D" w:rsidRPr="006B256A" w:rsidRDefault="00255C3D" w:rsidP="00255C3D">
      <w:pPr>
        <w:rPr>
          <w:rFonts w:ascii="Times New Roman" w:hAnsi="Times New Roman" w:cs="Times New Roman"/>
          <w:highlight w:val="yellow"/>
        </w:rPr>
      </w:pPr>
    </w:p>
    <w:p w14:paraId="5EB1B681" w14:textId="77777777" w:rsidR="00CC599B" w:rsidRPr="0026366E" w:rsidRDefault="00CC599B" w:rsidP="00CC599B">
      <w:pPr>
        <w:ind w:firstLine="360"/>
        <w:rPr>
          <w:rFonts w:ascii="Times New Roman" w:hAnsi="Times New Roman" w:cs="Times New Roman"/>
          <w:u w:val="single"/>
        </w:rPr>
      </w:pPr>
      <w:r w:rsidRPr="0026366E">
        <w:rPr>
          <w:rFonts w:ascii="Times New Roman" w:hAnsi="Times New Roman" w:cs="Times New Roman"/>
          <w:u w:val="single"/>
        </w:rPr>
        <w:t>Low Income Persons</w:t>
      </w:r>
    </w:p>
    <w:p w14:paraId="62B36880" w14:textId="77777777" w:rsidR="00255C3D" w:rsidRPr="0026366E" w:rsidRDefault="00CC599B" w:rsidP="00CC599B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</w:rPr>
      </w:pPr>
      <w:r w:rsidRPr="0026366E">
        <w:rPr>
          <w:rFonts w:ascii="Times New Roman" w:hAnsi="Times New Roman" w:cs="Times New Roman"/>
        </w:rPr>
        <w:t xml:space="preserve">Lake: </w:t>
      </w:r>
      <w:r w:rsidR="005A7EC1" w:rsidRPr="0026366E">
        <w:rPr>
          <w:rFonts w:ascii="Times New Roman" w:hAnsi="Times New Roman" w:cs="Times New Roman"/>
        </w:rPr>
        <w:t>19</w:t>
      </w:r>
      <w:r w:rsidR="00255C3D" w:rsidRPr="0026366E">
        <w:rPr>
          <w:rFonts w:ascii="Times New Roman" w:hAnsi="Times New Roman" w:cs="Times New Roman"/>
        </w:rPr>
        <w:t xml:space="preserve">%  </w:t>
      </w:r>
      <w:r w:rsidR="000153E1" w:rsidRPr="0026366E">
        <w:rPr>
          <w:rFonts w:ascii="Times New Roman" w:hAnsi="Times New Roman" w:cs="Times New Roman"/>
        </w:rPr>
        <w:t>of p</w:t>
      </w:r>
      <w:r w:rsidR="00255C3D" w:rsidRPr="0026366E">
        <w:rPr>
          <w:rFonts w:ascii="Times New Roman" w:hAnsi="Times New Roman" w:cs="Times New Roman"/>
        </w:rPr>
        <w:t>ers</w:t>
      </w:r>
      <w:r w:rsidR="00A14ADF" w:rsidRPr="0026366E">
        <w:rPr>
          <w:rFonts w:ascii="Times New Roman" w:hAnsi="Times New Roman" w:cs="Times New Roman"/>
        </w:rPr>
        <w:t xml:space="preserve">ons </w:t>
      </w:r>
      <w:r w:rsidR="000153E1" w:rsidRPr="0026366E">
        <w:rPr>
          <w:rFonts w:ascii="Times New Roman" w:hAnsi="Times New Roman" w:cs="Times New Roman"/>
        </w:rPr>
        <w:t xml:space="preserve">are </w:t>
      </w:r>
      <w:r w:rsidR="00A14ADF" w:rsidRPr="0026366E">
        <w:rPr>
          <w:rFonts w:ascii="Times New Roman" w:hAnsi="Times New Roman" w:cs="Times New Roman"/>
        </w:rPr>
        <w:t xml:space="preserve">below </w:t>
      </w:r>
      <w:r w:rsidR="000153E1" w:rsidRPr="0026366E">
        <w:rPr>
          <w:rFonts w:ascii="Times New Roman" w:hAnsi="Times New Roman" w:cs="Times New Roman"/>
        </w:rPr>
        <w:t xml:space="preserve">the </w:t>
      </w:r>
      <w:r w:rsidR="00A14ADF" w:rsidRPr="0026366E">
        <w:rPr>
          <w:rFonts w:ascii="Times New Roman" w:hAnsi="Times New Roman" w:cs="Times New Roman"/>
        </w:rPr>
        <w:t>federal poverty level</w:t>
      </w:r>
      <w:r w:rsidR="005A7EC1" w:rsidRPr="0026366E">
        <w:rPr>
          <w:rFonts w:ascii="Times New Roman" w:hAnsi="Times New Roman" w:cs="Times New Roman"/>
        </w:rPr>
        <w:t xml:space="preserve">  (</w:t>
      </w:r>
      <w:r w:rsidR="0026366E">
        <w:rPr>
          <w:rFonts w:ascii="Times New Roman" w:hAnsi="Times New Roman" w:cs="Times New Roman"/>
        </w:rPr>
        <w:t>dataysa.io</w:t>
      </w:r>
      <w:r w:rsidR="005A7EC1" w:rsidRPr="0026366E">
        <w:rPr>
          <w:rFonts w:ascii="Times New Roman" w:hAnsi="Times New Roman" w:cs="Times New Roman"/>
        </w:rPr>
        <w:t>)</w:t>
      </w:r>
    </w:p>
    <w:p w14:paraId="17BCD716" w14:textId="77777777" w:rsidR="00CC599B" w:rsidRPr="0026366E" w:rsidRDefault="00CC599B" w:rsidP="00CC599B">
      <w:pPr>
        <w:pStyle w:val="ListParagraph"/>
        <w:ind w:left="1080"/>
        <w:rPr>
          <w:rFonts w:ascii="Times New Roman" w:hAnsi="Times New Roman" w:cs="Times New Roman"/>
        </w:rPr>
      </w:pPr>
      <w:r w:rsidRPr="0026366E">
        <w:rPr>
          <w:rFonts w:ascii="Times New Roman" w:hAnsi="Times New Roman" w:cs="Times New Roman"/>
        </w:rPr>
        <w:t xml:space="preserve">Sanders: </w:t>
      </w:r>
      <w:r w:rsidR="00364D39" w:rsidRPr="0026366E">
        <w:rPr>
          <w:rFonts w:ascii="Times New Roman" w:hAnsi="Times New Roman" w:cs="Times New Roman"/>
        </w:rPr>
        <w:t>1</w:t>
      </w:r>
      <w:r w:rsidR="0026366E" w:rsidRPr="0026366E">
        <w:rPr>
          <w:rFonts w:ascii="Times New Roman" w:hAnsi="Times New Roman" w:cs="Times New Roman"/>
        </w:rPr>
        <w:t>6.3</w:t>
      </w:r>
      <w:r w:rsidRPr="0026366E">
        <w:rPr>
          <w:rFonts w:ascii="Times New Roman" w:hAnsi="Times New Roman" w:cs="Times New Roman"/>
        </w:rPr>
        <w:t>% of persons are below the federal poverty level</w:t>
      </w:r>
    </w:p>
    <w:p w14:paraId="42941FA3" w14:textId="77777777" w:rsidR="00CC599B" w:rsidRPr="006B256A" w:rsidRDefault="00CC599B" w:rsidP="00923DDD">
      <w:pPr>
        <w:ind w:firstLine="360"/>
        <w:rPr>
          <w:rFonts w:ascii="Times New Roman" w:hAnsi="Times New Roman" w:cs="Times New Roman"/>
          <w:highlight w:val="yellow"/>
          <w:u w:val="single"/>
        </w:rPr>
      </w:pPr>
    </w:p>
    <w:p w14:paraId="478E9658" w14:textId="77777777" w:rsidR="00255C3D" w:rsidRPr="0026366E" w:rsidRDefault="00255C3D" w:rsidP="00923DDD">
      <w:pPr>
        <w:ind w:firstLine="360"/>
        <w:rPr>
          <w:rFonts w:ascii="Times New Roman" w:hAnsi="Times New Roman" w:cs="Times New Roman"/>
          <w:u w:val="single"/>
        </w:rPr>
      </w:pPr>
      <w:r w:rsidRPr="0026366E">
        <w:rPr>
          <w:rFonts w:ascii="Times New Roman" w:hAnsi="Times New Roman" w:cs="Times New Roman"/>
          <w:u w:val="single"/>
        </w:rPr>
        <w:t>Uninsured Persons</w:t>
      </w:r>
    </w:p>
    <w:p w14:paraId="442A778C" w14:textId="77777777" w:rsidR="00CC599B" w:rsidRPr="0026366E" w:rsidRDefault="00CC599B" w:rsidP="000153E1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</w:rPr>
      </w:pPr>
      <w:r w:rsidRPr="0026366E">
        <w:rPr>
          <w:rFonts w:ascii="Times New Roman" w:hAnsi="Times New Roman" w:cs="Times New Roman"/>
        </w:rPr>
        <w:t xml:space="preserve">Lake: </w:t>
      </w:r>
      <w:r w:rsidR="0026366E" w:rsidRPr="0026366E">
        <w:rPr>
          <w:rFonts w:ascii="Times New Roman" w:hAnsi="Times New Roman" w:cs="Times New Roman"/>
        </w:rPr>
        <w:t>15.4</w:t>
      </w:r>
      <w:r w:rsidRPr="0026366E">
        <w:rPr>
          <w:rFonts w:ascii="Times New Roman" w:hAnsi="Times New Roman" w:cs="Times New Roman"/>
        </w:rPr>
        <w:t>% of adults less than age 65 are uninsured</w:t>
      </w:r>
    </w:p>
    <w:p w14:paraId="2C391DF0" w14:textId="77777777" w:rsidR="00255C3D" w:rsidRPr="0026366E" w:rsidRDefault="00CC599B" w:rsidP="00CC599B">
      <w:pPr>
        <w:pStyle w:val="ListParagraph"/>
        <w:ind w:left="1080"/>
        <w:rPr>
          <w:rFonts w:ascii="Times New Roman" w:hAnsi="Times New Roman" w:cs="Times New Roman"/>
        </w:rPr>
      </w:pPr>
      <w:r w:rsidRPr="0026366E">
        <w:rPr>
          <w:rFonts w:ascii="Times New Roman" w:hAnsi="Times New Roman" w:cs="Times New Roman"/>
        </w:rPr>
        <w:t xml:space="preserve">Sanders: </w:t>
      </w:r>
      <w:r w:rsidR="0026366E" w:rsidRPr="0026366E">
        <w:rPr>
          <w:rFonts w:ascii="Times New Roman" w:hAnsi="Times New Roman" w:cs="Times New Roman"/>
        </w:rPr>
        <w:t>12.3</w:t>
      </w:r>
      <w:r w:rsidR="00A14ADF" w:rsidRPr="0026366E">
        <w:rPr>
          <w:rFonts w:ascii="Times New Roman" w:hAnsi="Times New Roman" w:cs="Times New Roman"/>
        </w:rPr>
        <w:t xml:space="preserve">% of adults less than age 65 are </w:t>
      </w:r>
      <w:r w:rsidR="005F37B1" w:rsidRPr="0026366E">
        <w:rPr>
          <w:rFonts w:ascii="Times New Roman" w:hAnsi="Times New Roman" w:cs="Times New Roman"/>
        </w:rPr>
        <w:t>u</w:t>
      </w:r>
      <w:r w:rsidR="00255C3D" w:rsidRPr="0026366E">
        <w:rPr>
          <w:rFonts w:ascii="Times New Roman" w:hAnsi="Times New Roman" w:cs="Times New Roman"/>
        </w:rPr>
        <w:t>ninsured</w:t>
      </w:r>
    </w:p>
    <w:p w14:paraId="263E3F21" w14:textId="77777777" w:rsidR="00255C3D" w:rsidRPr="0026366E" w:rsidRDefault="00A14ADF" w:rsidP="000153E1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</w:rPr>
      </w:pPr>
      <w:r w:rsidRPr="0026366E">
        <w:rPr>
          <w:rFonts w:ascii="Times New Roman" w:hAnsi="Times New Roman" w:cs="Times New Roman"/>
        </w:rPr>
        <w:t xml:space="preserve">Data </w:t>
      </w:r>
      <w:r w:rsidR="00364D39" w:rsidRPr="0026366E">
        <w:rPr>
          <w:rFonts w:ascii="Times New Roman" w:hAnsi="Times New Roman" w:cs="Times New Roman"/>
        </w:rPr>
        <w:t>is not available by county</w:t>
      </w:r>
      <w:r w:rsidRPr="0026366E">
        <w:rPr>
          <w:rFonts w:ascii="Times New Roman" w:hAnsi="Times New Roman" w:cs="Times New Roman"/>
        </w:rPr>
        <w:t xml:space="preserve"> for </w:t>
      </w:r>
      <w:r w:rsidR="005F37B1" w:rsidRPr="0026366E">
        <w:rPr>
          <w:rFonts w:ascii="Times New Roman" w:hAnsi="Times New Roman" w:cs="Times New Roman"/>
        </w:rPr>
        <w:t>u</w:t>
      </w:r>
      <w:r w:rsidR="00255C3D" w:rsidRPr="0026366E">
        <w:rPr>
          <w:rFonts w:ascii="Times New Roman" w:hAnsi="Times New Roman" w:cs="Times New Roman"/>
        </w:rPr>
        <w:t xml:space="preserve">ninsured children less than age </w:t>
      </w:r>
      <w:r w:rsidRPr="0026366E">
        <w:rPr>
          <w:rFonts w:ascii="Times New Roman" w:hAnsi="Times New Roman" w:cs="Times New Roman"/>
        </w:rPr>
        <w:t>18</w:t>
      </w:r>
    </w:p>
    <w:p w14:paraId="3D089EA5" w14:textId="77777777" w:rsidR="00255C3D" w:rsidRPr="006B256A" w:rsidRDefault="00255C3D" w:rsidP="000153E1">
      <w:pPr>
        <w:ind w:firstLine="284"/>
        <w:rPr>
          <w:rFonts w:ascii="Times New Roman" w:hAnsi="Times New Roman" w:cs="Times New Roman"/>
          <w:highlight w:val="yellow"/>
        </w:rPr>
      </w:pPr>
    </w:p>
    <w:p w14:paraId="0EBAE8A0" w14:textId="77777777" w:rsidR="00255C3D" w:rsidRPr="0026366E" w:rsidRDefault="00A14ADF" w:rsidP="00923DDD">
      <w:pPr>
        <w:ind w:firstLine="360"/>
        <w:rPr>
          <w:rFonts w:ascii="Times New Roman" w:hAnsi="Times New Roman" w:cs="Times New Roman"/>
          <w:u w:val="single"/>
        </w:rPr>
      </w:pPr>
      <w:r w:rsidRPr="0026366E">
        <w:rPr>
          <w:rFonts w:ascii="Times New Roman" w:hAnsi="Times New Roman" w:cs="Times New Roman"/>
          <w:u w:val="single"/>
        </w:rPr>
        <w:t xml:space="preserve">Leading Causes of Death: </w:t>
      </w:r>
      <w:r w:rsidR="00255C3D" w:rsidRPr="0026366E">
        <w:rPr>
          <w:rFonts w:ascii="Times New Roman" w:hAnsi="Times New Roman" w:cs="Times New Roman"/>
          <w:u w:val="single"/>
        </w:rPr>
        <w:t>Primary and Chronic Diseases</w:t>
      </w:r>
      <w:r w:rsidR="00364D39" w:rsidRPr="0026366E">
        <w:rPr>
          <w:rFonts w:ascii="Times New Roman" w:hAnsi="Times New Roman" w:cs="Times New Roman"/>
          <w:u w:val="single"/>
        </w:rPr>
        <w:t xml:space="preserve"> (Both Counties)</w:t>
      </w:r>
    </w:p>
    <w:p w14:paraId="337AFCF2" w14:textId="77777777" w:rsidR="00A14ADF" w:rsidRPr="0026366E" w:rsidRDefault="00A14ADF" w:rsidP="000153E1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</w:rPr>
      </w:pPr>
      <w:r w:rsidRPr="0026366E">
        <w:rPr>
          <w:rFonts w:ascii="Times New Roman" w:hAnsi="Times New Roman" w:cs="Times New Roman"/>
        </w:rPr>
        <w:t>Heart Disease</w:t>
      </w:r>
    </w:p>
    <w:p w14:paraId="104699F2" w14:textId="77777777" w:rsidR="00255C3D" w:rsidRPr="0026366E" w:rsidRDefault="00255C3D" w:rsidP="000153E1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</w:rPr>
      </w:pPr>
      <w:r w:rsidRPr="0026366E">
        <w:rPr>
          <w:rFonts w:ascii="Times New Roman" w:hAnsi="Times New Roman" w:cs="Times New Roman"/>
        </w:rPr>
        <w:t>Cancer</w:t>
      </w:r>
    </w:p>
    <w:p w14:paraId="7F8C9E12" w14:textId="77777777" w:rsidR="009F1F56" w:rsidRPr="0026366E" w:rsidRDefault="00A14ADF" w:rsidP="000153E1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</w:rPr>
      </w:pPr>
      <w:r w:rsidRPr="0026366E">
        <w:rPr>
          <w:rFonts w:ascii="Times New Roman" w:hAnsi="Times New Roman" w:cs="Times New Roman"/>
        </w:rPr>
        <w:t>Unintentional Injuries</w:t>
      </w:r>
    </w:p>
    <w:p w14:paraId="50990B7A" w14:textId="77777777" w:rsidR="00255C3D" w:rsidRPr="0026366E" w:rsidRDefault="00255C3D" w:rsidP="000153E1">
      <w:pPr>
        <w:ind w:left="1080" w:hanging="360"/>
        <w:rPr>
          <w:rFonts w:ascii="Times New Roman" w:hAnsi="Times New Roman" w:cs="Times New Roman"/>
        </w:rPr>
      </w:pPr>
      <w:r w:rsidRPr="0026366E">
        <w:rPr>
          <w:rFonts w:ascii="Times New Roman" w:hAnsi="Times New Roman" w:cs="Times New Roman"/>
        </w:rPr>
        <w:t xml:space="preserve">* </w:t>
      </w:r>
      <w:r w:rsidR="000153E1" w:rsidRPr="0026366E">
        <w:rPr>
          <w:rFonts w:ascii="Times New Roman" w:hAnsi="Times New Roman" w:cs="Times New Roman"/>
        </w:rPr>
        <w:t>Note: O</w:t>
      </w:r>
      <w:r w:rsidRPr="0026366E">
        <w:rPr>
          <w:rFonts w:ascii="Times New Roman" w:hAnsi="Times New Roman" w:cs="Times New Roman"/>
        </w:rPr>
        <w:t>ther primary and chronic disease data is by region and thus difficult to decipher community need.</w:t>
      </w:r>
    </w:p>
    <w:p w14:paraId="1A5A39BD" w14:textId="77777777" w:rsidR="00A14ADF" w:rsidRPr="00E635D7" w:rsidRDefault="00A14ADF" w:rsidP="000153E1">
      <w:pPr>
        <w:ind w:left="270"/>
        <w:rPr>
          <w:rFonts w:ascii="Times New Roman" w:hAnsi="Times New Roman" w:cs="Times New Roman"/>
          <w:u w:val="single"/>
        </w:rPr>
      </w:pPr>
    </w:p>
    <w:p w14:paraId="1265C927" w14:textId="77777777" w:rsidR="00A14ADF" w:rsidRPr="00E635D7" w:rsidRDefault="00A14ADF" w:rsidP="00923DDD">
      <w:pPr>
        <w:ind w:left="270" w:firstLine="90"/>
        <w:rPr>
          <w:rFonts w:ascii="Times New Roman" w:hAnsi="Times New Roman" w:cs="Times New Roman"/>
          <w:u w:val="single"/>
        </w:rPr>
      </w:pPr>
      <w:r w:rsidRPr="00E635D7">
        <w:rPr>
          <w:rFonts w:ascii="Times New Roman" w:hAnsi="Times New Roman" w:cs="Times New Roman"/>
          <w:u w:val="single"/>
        </w:rPr>
        <w:t>Elderly Populations</w:t>
      </w:r>
    </w:p>
    <w:p w14:paraId="65E28733" w14:textId="77777777" w:rsidR="00255C3D" w:rsidRPr="00E635D7" w:rsidRDefault="005C381B" w:rsidP="000153E1">
      <w:pPr>
        <w:pStyle w:val="ListParagraph"/>
        <w:numPr>
          <w:ilvl w:val="0"/>
          <w:numId w:val="34"/>
        </w:numPr>
        <w:ind w:left="1080"/>
        <w:rPr>
          <w:rFonts w:ascii="Times New Roman" w:hAnsi="Times New Roman" w:cs="Times New Roman"/>
        </w:rPr>
      </w:pPr>
      <w:r w:rsidRPr="00E635D7">
        <w:rPr>
          <w:rFonts w:ascii="Times New Roman" w:hAnsi="Times New Roman" w:cs="Times New Roman"/>
        </w:rPr>
        <w:t>2</w:t>
      </w:r>
      <w:r w:rsidR="00E635D7" w:rsidRPr="00E635D7">
        <w:rPr>
          <w:rFonts w:ascii="Times New Roman" w:hAnsi="Times New Roman" w:cs="Times New Roman"/>
        </w:rPr>
        <w:t>3</w:t>
      </w:r>
      <w:r w:rsidR="00A14ADF" w:rsidRPr="00E635D7">
        <w:rPr>
          <w:rFonts w:ascii="Times New Roman" w:hAnsi="Times New Roman" w:cs="Times New Roman"/>
        </w:rPr>
        <w:t>%</w:t>
      </w:r>
      <w:r w:rsidR="00255C3D" w:rsidRPr="00E635D7">
        <w:rPr>
          <w:rFonts w:ascii="Times New Roman" w:hAnsi="Times New Roman" w:cs="Times New Roman"/>
        </w:rPr>
        <w:t xml:space="preserve"> of </w:t>
      </w:r>
      <w:r w:rsidR="00364D39" w:rsidRPr="00E635D7">
        <w:rPr>
          <w:rFonts w:ascii="Times New Roman" w:hAnsi="Times New Roman" w:cs="Times New Roman"/>
        </w:rPr>
        <w:t>Lake</w:t>
      </w:r>
      <w:r w:rsidR="009E6BF7" w:rsidRPr="00E635D7">
        <w:rPr>
          <w:rFonts w:ascii="Times New Roman" w:hAnsi="Times New Roman" w:cs="Times New Roman"/>
        </w:rPr>
        <w:t xml:space="preserve"> </w:t>
      </w:r>
      <w:r w:rsidR="00A14ADF" w:rsidRPr="00E635D7">
        <w:rPr>
          <w:rFonts w:ascii="Times New Roman" w:hAnsi="Times New Roman" w:cs="Times New Roman"/>
        </w:rPr>
        <w:t xml:space="preserve">County’s </w:t>
      </w:r>
      <w:r w:rsidR="00255C3D" w:rsidRPr="00E635D7">
        <w:rPr>
          <w:rFonts w:ascii="Times New Roman" w:hAnsi="Times New Roman" w:cs="Times New Roman"/>
        </w:rPr>
        <w:t xml:space="preserve">Population </w:t>
      </w:r>
      <w:r w:rsidR="00A14ADF" w:rsidRPr="00E635D7">
        <w:rPr>
          <w:rFonts w:ascii="Times New Roman" w:hAnsi="Times New Roman" w:cs="Times New Roman"/>
        </w:rPr>
        <w:t xml:space="preserve">is </w:t>
      </w:r>
      <w:r w:rsidR="00255C3D" w:rsidRPr="00E635D7">
        <w:rPr>
          <w:rFonts w:ascii="Times New Roman" w:hAnsi="Times New Roman" w:cs="Times New Roman"/>
        </w:rPr>
        <w:t xml:space="preserve">65 </w:t>
      </w:r>
      <w:r w:rsidR="00A14ADF" w:rsidRPr="00E635D7">
        <w:rPr>
          <w:rFonts w:ascii="Times New Roman" w:hAnsi="Times New Roman" w:cs="Times New Roman"/>
        </w:rPr>
        <w:t xml:space="preserve">years </w:t>
      </w:r>
      <w:r w:rsidR="00255C3D" w:rsidRPr="00E635D7">
        <w:rPr>
          <w:rFonts w:ascii="Times New Roman" w:hAnsi="Times New Roman" w:cs="Times New Roman"/>
        </w:rPr>
        <w:t>and older</w:t>
      </w:r>
    </w:p>
    <w:p w14:paraId="3E69ABE9" w14:textId="77777777" w:rsidR="00364D39" w:rsidRPr="00E635D7" w:rsidRDefault="00E635D7" w:rsidP="00364D39">
      <w:pPr>
        <w:pStyle w:val="ListParagraph"/>
        <w:numPr>
          <w:ilvl w:val="0"/>
          <w:numId w:val="34"/>
        </w:numPr>
        <w:ind w:left="1080"/>
        <w:rPr>
          <w:rFonts w:ascii="Times New Roman" w:hAnsi="Times New Roman" w:cs="Times New Roman"/>
        </w:rPr>
      </w:pPr>
      <w:r w:rsidRPr="00E635D7">
        <w:rPr>
          <w:rFonts w:ascii="Times New Roman" w:hAnsi="Times New Roman" w:cs="Times New Roman"/>
        </w:rPr>
        <w:t>31.9</w:t>
      </w:r>
      <w:r w:rsidR="00364D39" w:rsidRPr="00E635D7">
        <w:rPr>
          <w:rFonts w:ascii="Times New Roman" w:hAnsi="Times New Roman" w:cs="Times New Roman"/>
        </w:rPr>
        <w:t>% of Sanders County’s Population is 65 years and older</w:t>
      </w:r>
      <w:r w:rsidRPr="00E635D7">
        <w:rPr>
          <w:rFonts w:ascii="Times New Roman" w:hAnsi="Times New Roman" w:cs="Times New Roman"/>
        </w:rPr>
        <w:t xml:space="preserve"> (data.census.gov)</w:t>
      </w:r>
    </w:p>
    <w:p w14:paraId="76F4D133" w14:textId="77777777" w:rsidR="009B219E" w:rsidRPr="006B256A" w:rsidRDefault="009B219E" w:rsidP="000153E1">
      <w:pPr>
        <w:ind w:left="270"/>
        <w:rPr>
          <w:rFonts w:ascii="Times New Roman" w:hAnsi="Times New Roman" w:cs="Times New Roman"/>
          <w:highlight w:val="yellow"/>
          <w:u w:val="single"/>
        </w:rPr>
      </w:pPr>
    </w:p>
    <w:p w14:paraId="290A7D47" w14:textId="77777777" w:rsidR="00A14ADF" w:rsidRPr="00D3506A" w:rsidRDefault="00255C3D" w:rsidP="00923DDD">
      <w:pPr>
        <w:ind w:left="270" w:firstLine="90"/>
        <w:rPr>
          <w:rFonts w:ascii="Times New Roman" w:hAnsi="Times New Roman" w:cs="Times New Roman"/>
          <w:u w:val="single"/>
        </w:rPr>
      </w:pPr>
      <w:r w:rsidRPr="00D3506A">
        <w:rPr>
          <w:rFonts w:ascii="Times New Roman" w:hAnsi="Times New Roman" w:cs="Times New Roman"/>
          <w:u w:val="single"/>
        </w:rPr>
        <w:t>Size of County and Remoteness</w:t>
      </w:r>
    </w:p>
    <w:p w14:paraId="1274C810" w14:textId="77777777" w:rsidR="00255C3D" w:rsidRPr="00D3506A" w:rsidRDefault="0026366E" w:rsidP="00364D39">
      <w:pPr>
        <w:pStyle w:val="ListParagraph"/>
        <w:numPr>
          <w:ilvl w:val="0"/>
          <w:numId w:val="34"/>
        </w:numPr>
        <w:ind w:left="1080"/>
        <w:rPr>
          <w:rFonts w:ascii="Times New Roman" w:hAnsi="Times New Roman" w:cs="Times New Roman"/>
        </w:rPr>
      </w:pPr>
      <w:r w:rsidRPr="00D3506A">
        <w:rPr>
          <w:rFonts w:ascii="Times New Roman" w:hAnsi="Times New Roman" w:cs="Times New Roman"/>
        </w:rPr>
        <w:t>31,509</w:t>
      </w:r>
      <w:r w:rsidR="00255C3D" w:rsidRPr="00D3506A">
        <w:rPr>
          <w:rFonts w:ascii="Times New Roman" w:hAnsi="Times New Roman" w:cs="Times New Roman"/>
        </w:rPr>
        <w:t xml:space="preserve"> </w:t>
      </w:r>
      <w:r w:rsidR="00A14ADF" w:rsidRPr="00D3506A">
        <w:rPr>
          <w:rFonts w:ascii="Times New Roman" w:hAnsi="Times New Roman" w:cs="Times New Roman"/>
        </w:rPr>
        <w:t xml:space="preserve">people </w:t>
      </w:r>
      <w:r w:rsidR="00255C3D" w:rsidRPr="00D3506A">
        <w:rPr>
          <w:rFonts w:ascii="Times New Roman" w:hAnsi="Times New Roman" w:cs="Times New Roman"/>
        </w:rPr>
        <w:t xml:space="preserve">in </w:t>
      </w:r>
      <w:r w:rsidR="00364D39" w:rsidRPr="00D3506A">
        <w:rPr>
          <w:rFonts w:ascii="Times New Roman" w:hAnsi="Times New Roman" w:cs="Times New Roman"/>
        </w:rPr>
        <w:t>Lake</w:t>
      </w:r>
      <w:r w:rsidR="009E6BF7" w:rsidRPr="00D3506A">
        <w:rPr>
          <w:rFonts w:ascii="Times New Roman" w:hAnsi="Times New Roman" w:cs="Times New Roman"/>
        </w:rPr>
        <w:t xml:space="preserve"> </w:t>
      </w:r>
      <w:r w:rsidR="000153E1" w:rsidRPr="00D3506A">
        <w:rPr>
          <w:rFonts w:ascii="Times New Roman" w:hAnsi="Times New Roman" w:cs="Times New Roman"/>
        </w:rPr>
        <w:t>County</w:t>
      </w:r>
      <w:r w:rsidRPr="00D3506A">
        <w:rPr>
          <w:rFonts w:ascii="Times New Roman" w:hAnsi="Times New Roman" w:cs="Times New Roman"/>
        </w:rPr>
        <w:t>; 21.1</w:t>
      </w:r>
      <w:r w:rsidR="00D3506A" w:rsidRPr="00D3506A">
        <w:rPr>
          <w:rFonts w:ascii="Times New Roman" w:hAnsi="Times New Roman" w:cs="Times New Roman"/>
        </w:rPr>
        <w:t xml:space="preserve"> people per square mile</w:t>
      </w:r>
    </w:p>
    <w:p w14:paraId="252BDB4A" w14:textId="77777777" w:rsidR="00364D39" w:rsidRPr="00D3506A" w:rsidRDefault="0026366E" w:rsidP="00364D39">
      <w:pPr>
        <w:pStyle w:val="ListParagraph"/>
        <w:numPr>
          <w:ilvl w:val="0"/>
          <w:numId w:val="34"/>
        </w:numPr>
        <w:ind w:left="1080"/>
        <w:rPr>
          <w:rFonts w:ascii="Times New Roman" w:hAnsi="Times New Roman" w:cs="Times New Roman"/>
        </w:rPr>
      </w:pPr>
      <w:r w:rsidRPr="00D3506A">
        <w:rPr>
          <w:rFonts w:ascii="Times New Roman" w:hAnsi="Times New Roman" w:cs="Times New Roman"/>
        </w:rPr>
        <w:t>12,615</w:t>
      </w:r>
      <w:r w:rsidR="00364D39" w:rsidRPr="00D3506A">
        <w:rPr>
          <w:rFonts w:ascii="Times New Roman" w:hAnsi="Times New Roman" w:cs="Times New Roman"/>
        </w:rPr>
        <w:t xml:space="preserve"> people in Sanders County; 4</w:t>
      </w:r>
      <w:r w:rsidR="005C381B" w:rsidRPr="00D3506A">
        <w:rPr>
          <w:rFonts w:ascii="Times New Roman" w:hAnsi="Times New Roman" w:cs="Times New Roman"/>
        </w:rPr>
        <w:t>.</w:t>
      </w:r>
      <w:r w:rsidR="00D3506A" w:rsidRPr="00D3506A">
        <w:rPr>
          <w:rFonts w:ascii="Times New Roman" w:hAnsi="Times New Roman" w:cs="Times New Roman"/>
        </w:rPr>
        <w:t>5</w:t>
      </w:r>
      <w:r w:rsidR="00364D39" w:rsidRPr="00D3506A">
        <w:rPr>
          <w:rFonts w:ascii="Times New Roman" w:hAnsi="Times New Roman" w:cs="Times New Roman"/>
        </w:rPr>
        <w:t xml:space="preserve"> people per square mile</w:t>
      </w:r>
    </w:p>
    <w:p w14:paraId="1E8878AE" w14:textId="77777777" w:rsidR="000153E1" w:rsidRPr="00E635D7" w:rsidRDefault="000153E1" w:rsidP="000153E1">
      <w:pPr>
        <w:ind w:left="270"/>
        <w:rPr>
          <w:rFonts w:ascii="Times New Roman" w:hAnsi="Times New Roman" w:cs="Times New Roman"/>
        </w:rPr>
      </w:pPr>
    </w:p>
    <w:p w14:paraId="748A7A08" w14:textId="77777777" w:rsidR="00A14ADF" w:rsidRPr="00E635D7" w:rsidRDefault="00255C3D" w:rsidP="00923DDD">
      <w:pPr>
        <w:ind w:left="270" w:firstLine="90"/>
        <w:rPr>
          <w:rFonts w:ascii="Times New Roman" w:hAnsi="Times New Roman" w:cs="Times New Roman"/>
        </w:rPr>
      </w:pPr>
      <w:r w:rsidRPr="00E635D7">
        <w:rPr>
          <w:rFonts w:ascii="Times New Roman" w:hAnsi="Times New Roman" w:cs="Times New Roman"/>
          <w:u w:val="single"/>
        </w:rPr>
        <w:t>Nearest Major Hospital</w:t>
      </w:r>
    </w:p>
    <w:p w14:paraId="7F788867" w14:textId="77777777" w:rsidR="00255C3D" w:rsidRPr="00E635D7" w:rsidRDefault="00A14ADF" w:rsidP="000153E1">
      <w:pPr>
        <w:pStyle w:val="ListParagraph"/>
        <w:numPr>
          <w:ilvl w:val="0"/>
          <w:numId w:val="35"/>
        </w:numPr>
        <w:ind w:left="1080"/>
        <w:rPr>
          <w:rFonts w:ascii="Times New Roman" w:hAnsi="Times New Roman" w:cs="Times New Roman"/>
        </w:rPr>
      </w:pPr>
      <w:r w:rsidRPr="00E635D7">
        <w:rPr>
          <w:rFonts w:ascii="Times New Roman" w:hAnsi="Times New Roman" w:cs="Times New Roman"/>
        </w:rPr>
        <w:t xml:space="preserve">St. </w:t>
      </w:r>
      <w:r w:rsidR="00CD6C42" w:rsidRPr="00E635D7">
        <w:rPr>
          <w:rFonts w:ascii="Times New Roman" w:hAnsi="Times New Roman" w:cs="Times New Roman"/>
        </w:rPr>
        <w:t>Patrick</w:t>
      </w:r>
      <w:r w:rsidRPr="00E635D7">
        <w:rPr>
          <w:rFonts w:ascii="Times New Roman" w:hAnsi="Times New Roman" w:cs="Times New Roman"/>
        </w:rPr>
        <w:t xml:space="preserve"> Hospital</w:t>
      </w:r>
      <w:r w:rsidR="00255C3D" w:rsidRPr="00E635D7">
        <w:rPr>
          <w:rFonts w:ascii="Times New Roman" w:hAnsi="Times New Roman" w:cs="Times New Roman"/>
        </w:rPr>
        <w:t xml:space="preserve"> in </w:t>
      </w:r>
      <w:r w:rsidR="00197379" w:rsidRPr="00E635D7">
        <w:rPr>
          <w:rFonts w:ascii="Times New Roman" w:hAnsi="Times New Roman" w:cs="Times New Roman"/>
        </w:rPr>
        <w:t>Missoula</w:t>
      </w:r>
      <w:r w:rsidR="00255C3D" w:rsidRPr="00E635D7">
        <w:rPr>
          <w:rFonts w:ascii="Times New Roman" w:hAnsi="Times New Roman" w:cs="Times New Roman"/>
        </w:rPr>
        <w:t xml:space="preserve">, </w:t>
      </w:r>
      <w:r w:rsidRPr="00E635D7">
        <w:rPr>
          <w:rFonts w:ascii="Times New Roman" w:hAnsi="Times New Roman" w:cs="Times New Roman"/>
        </w:rPr>
        <w:t>MT</w:t>
      </w:r>
      <w:r w:rsidR="00255C3D" w:rsidRPr="00E635D7">
        <w:rPr>
          <w:rFonts w:ascii="Times New Roman" w:hAnsi="Times New Roman" w:cs="Times New Roman"/>
        </w:rPr>
        <w:t xml:space="preserve"> </w:t>
      </w:r>
      <w:r w:rsidRPr="00E635D7">
        <w:rPr>
          <w:rFonts w:ascii="Times New Roman" w:hAnsi="Times New Roman" w:cs="Times New Roman"/>
        </w:rPr>
        <w:t>is</w:t>
      </w:r>
      <w:r w:rsidR="00255C3D" w:rsidRPr="00E635D7">
        <w:rPr>
          <w:rFonts w:ascii="Times New Roman" w:hAnsi="Times New Roman" w:cs="Times New Roman"/>
        </w:rPr>
        <w:t xml:space="preserve"> </w:t>
      </w:r>
      <w:r w:rsidR="00CD6C42" w:rsidRPr="00E635D7">
        <w:rPr>
          <w:rFonts w:ascii="Times New Roman" w:hAnsi="Times New Roman" w:cs="Times New Roman"/>
        </w:rPr>
        <w:t>56.8</w:t>
      </w:r>
      <w:r w:rsidR="00255C3D" w:rsidRPr="00E635D7">
        <w:rPr>
          <w:rFonts w:ascii="Times New Roman" w:hAnsi="Times New Roman" w:cs="Times New Roman"/>
        </w:rPr>
        <w:t xml:space="preserve"> miles from </w:t>
      </w:r>
      <w:r w:rsidR="00197379" w:rsidRPr="00E635D7">
        <w:rPr>
          <w:rFonts w:ascii="Times New Roman" w:hAnsi="Times New Roman" w:cs="Times New Roman"/>
        </w:rPr>
        <w:t xml:space="preserve">St. Luke Community Healthcare </w:t>
      </w:r>
    </w:p>
    <w:p w14:paraId="4E15CF3A" w14:textId="77777777" w:rsidR="005A4C49" w:rsidRDefault="005A4C49" w:rsidP="00255C3D">
      <w:pPr>
        <w:spacing w:after="200" w:line="276" w:lineRule="auto"/>
        <w:rPr>
          <w:rFonts w:ascii="Times New Roman" w:hAnsi="Times New Roman" w:cs="Times New Roman"/>
        </w:rPr>
      </w:pPr>
    </w:p>
    <w:p w14:paraId="35BBCEFE" w14:textId="77777777" w:rsidR="005A4C49" w:rsidRPr="006B256A" w:rsidRDefault="00E47424" w:rsidP="005A7EC1">
      <w:pPr>
        <w:spacing w:after="200" w:line="276" w:lineRule="auto"/>
        <w:rPr>
          <w:i/>
          <w:sz w:val="16"/>
          <w:highlight w:val="red"/>
        </w:rPr>
      </w:pPr>
      <w:bookmarkStart w:id="5" w:name="_Toc361989092"/>
      <w:r>
        <w:br w:type="page"/>
      </w:r>
      <w:bookmarkEnd w:id="5"/>
    </w:p>
    <w:p w14:paraId="0100C7D6" w14:textId="77777777" w:rsidR="00255C3D" w:rsidRPr="00D525BA" w:rsidRDefault="00255C3D" w:rsidP="00255C3D">
      <w:pPr>
        <w:pStyle w:val="Heading1"/>
        <w:spacing w:before="0"/>
        <w:jc w:val="center"/>
        <w:rPr>
          <w:u w:val="single"/>
        </w:rPr>
      </w:pPr>
      <w:bookmarkStart w:id="6" w:name="_Toc390082511"/>
      <w:r w:rsidRPr="00D525BA">
        <w:t>Needs Identified and Prioritized</w:t>
      </w:r>
      <w:bookmarkEnd w:id="6"/>
    </w:p>
    <w:p w14:paraId="15FEFCE4" w14:textId="77777777" w:rsidR="00255C3D" w:rsidRPr="00D525BA" w:rsidRDefault="00255C3D" w:rsidP="00255C3D">
      <w:pPr>
        <w:ind w:firstLine="270"/>
        <w:jc w:val="center"/>
        <w:rPr>
          <w:rFonts w:ascii="Times New Roman" w:hAnsi="Times New Roman" w:cs="Times New Roman"/>
          <w:b/>
          <w:i/>
        </w:rPr>
      </w:pPr>
    </w:p>
    <w:p w14:paraId="72386761" w14:textId="77777777" w:rsidR="00255C3D" w:rsidRPr="00D525BA" w:rsidRDefault="00255C3D" w:rsidP="00255C3D">
      <w:pPr>
        <w:pStyle w:val="Heading2"/>
        <w:spacing w:before="0"/>
        <w:rPr>
          <w:i/>
        </w:rPr>
      </w:pPr>
      <w:bookmarkStart w:id="7" w:name="_Toc390082512"/>
      <w:r w:rsidRPr="00D525BA">
        <w:rPr>
          <w:i/>
        </w:rPr>
        <w:t>Prioritized Needs to Address</w:t>
      </w:r>
      <w:bookmarkEnd w:id="7"/>
      <w:r w:rsidRPr="00D525BA">
        <w:rPr>
          <w:i/>
        </w:rPr>
        <w:t xml:space="preserve"> </w:t>
      </w:r>
    </w:p>
    <w:p w14:paraId="78E2F48D" w14:textId="77777777" w:rsidR="00255C3D" w:rsidRPr="006B256A" w:rsidRDefault="00255C3D" w:rsidP="00255C3D">
      <w:pPr>
        <w:ind w:left="270"/>
        <w:rPr>
          <w:rFonts w:ascii="Times New Roman" w:hAnsi="Times New Roman" w:cs="Times New Roman"/>
          <w:b/>
          <w:sz w:val="28"/>
          <w:szCs w:val="28"/>
          <w:highlight w:val="red"/>
          <w:u w:val="single"/>
        </w:rPr>
      </w:pPr>
    </w:p>
    <w:p w14:paraId="35CCB4A4" w14:textId="77777777" w:rsidR="00255C3D" w:rsidRPr="00D525BA" w:rsidRDefault="00D525BA" w:rsidP="005413A4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D525BA">
        <w:rPr>
          <w:rFonts w:ascii="Times New Roman" w:hAnsi="Times New Roman" w:cs="Times New Roman"/>
        </w:rPr>
        <w:t>54</w:t>
      </w:r>
      <w:r w:rsidR="003A6F1B" w:rsidRPr="00D525BA">
        <w:rPr>
          <w:rFonts w:ascii="Times New Roman" w:hAnsi="Times New Roman" w:cs="Times New Roman"/>
        </w:rPr>
        <w:t>% of survey respondents rated their</w:t>
      </w:r>
      <w:r w:rsidRPr="00D525BA">
        <w:rPr>
          <w:rFonts w:ascii="Times New Roman" w:hAnsi="Times New Roman" w:cs="Times New Roman"/>
        </w:rPr>
        <w:t xml:space="preserve"> community “Somewhat healthy.” 22</w:t>
      </w:r>
      <w:r w:rsidR="003A6F1B" w:rsidRPr="00D525BA">
        <w:rPr>
          <w:rFonts w:ascii="Times New Roman" w:hAnsi="Times New Roman" w:cs="Times New Roman"/>
        </w:rPr>
        <w:t>% rated their community as “Unhealthy” or “Very unhealthy.”</w:t>
      </w:r>
    </w:p>
    <w:p w14:paraId="093AD551" w14:textId="77777777" w:rsidR="003A6F1B" w:rsidRPr="00D525BA" w:rsidRDefault="003A6F1B" w:rsidP="005413A4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D525BA">
        <w:rPr>
          <w:rFonts w:ascii="Times New Roman" w:hAnsi="Times New Roman" w:cs="Times New Roman"/>
        </w:rPr>
        <w:t xml:space="preserve">Top 5 identified health concerns identified by survey respondents were: illegal drug </w:t>
      </w:r>
      <w:r w:rsidRPr="007C135F">
        <w:rPr>
          <w:rFonts w:ascii="Times New Roman" w:hAnsi="Times New Roman" w:cs="Times New Roman"/>
        </w:rPr>
        <w:t>use (</w:t>
      </w:r>
      <w:r w:rsidR="007C135F" w:rsidRPr="007C135F">
        <w:rPr>
          <w:rFonts w:ascii="Times New Roman" w:hAnsi="Times New Roman" w:cs="Times New Roman"/>
        </w:rPr>
        <w:t>6</w:t>
      </w:r>
      <w:r w:rsidR="00151559">
        <w:rPr>
          <w:rFonts w:ascii="Times New Roman" w:hAnsi="Times New Roman" w:cs="Times New Roman"/>
        </w:rPr>
        <w:t>4</w:t>
      </w:r>
      <w:r w:rsidR="007C135F" w:rsidRPr="007C135F">
        <w:rPr>
          <w:rFonts w:ascii="Times New Roman" w:hAnsi="Times New Roman" w:cs="Times New Roman"/>
        </w:rPr>
        <w:t>.6</w:t>
      </w:r>
      <w:r w:rsidRPr="007C135F">
        <w:rPr>
          <w:rFonts w:ascii="Times New Roman" w:hAnsi="Times New Roman" w:cs="Times New Roman"/>
        </w:rPr>
        <w:t>%), Alcohol abuse (</w:t>
      </w:r>
      <w:r w:rsidR="00151559">
        <w:rPr>
          <w:rFonts w:ascii="Times New Roman" w:hAnsi="Times New Roman" w:cs="Times New Roman"/>
        </w:rPr>
        <w:t>63</w:t>
      </w:r>
      <w:r w:rsidRPr="007C135F">
        <w:rPr>
          <w:rFonts w:ascii="Times New Roman" w:hAnsi="Times New Roman" w:cs="Times New Roman"/>
        </w:rPr>
        <w:t>.</w:t>
      </w:r>
      <w:r w:rsidR="00151559">
        <w:rPr>
          <w:rFonts w:ascii="Times New Roman" w:hAnsi="Times New Roman" w:cs="Times New Roman"/>
        </w:rPr>
        <w:t>1</w:t>
      </w:r>
      <w:r w:rsidRPr="007C135F">
        <w:rPr>
          <w:rFonts w:ascii="Times New Roman" w:hAnsi="Times New Roman" w:cs="Times New Roman"/>
        </w:rPr>
        <w:t>%),</w:t>
      </w:r>
      <w:r w:rsidRPr="00D525BA">
        <w:rPr>
          <w:rFonts w:ascii="Times New Roman" w:hAnsi="Times New Roman" w:cs="Times New Roman"/>
        </w:rPr>
        <w:t xml:space="preserve"> </w:t>
      </w:r>
      <w:r w:rsidR="00D525BA" w:rsidRPr="00D525BA">
        <w:rPr>
          <w:rFonts w:ascii="Times New Roman" w:hAnsi="Times New Roman" w:cs="Times New Roman"/>
        </w:rPr>
        <w:t>mental health issues</w:t>
      </w:r>
      <w:r w:rsidRPr="00D525BA">
        <w:rPr>
          <w:rFonts w:ascii="Times New Roman" w:hAnsi="Times New Roman" w:cs="Times New Roman"/>
        </w:rPr>
        <w:t xml:space="preserve"> (</w:t>
      </w:r>
      <w:r w:rsidR="00151559">
        <w:rPr>
          <w:rFonts w:ascii="Times New Roman" w:hAnsi="Times New Roman" w:cs="Times New Roman"/>
        </w:rPr>
        <w:t>30</w:t>
      </w:r>
      <w:r w:rsidRPr="007C135F">
        <w:rPr>
          <w:rFonts w:ascii="Times New Roman" w:hAnsi="Times New Roman" w:cs="Times New Roman"/>
        </w:rPr>
        <w:t>.</w:t>
      </w:r>
      <w:r w:rsidR="00151559">
        <w:rPr>
          <w:rFonts w:ascii="Times New Roman" w:hAnsi="Times New Roman" w:cs="Times New Roman"/>
        </w:rPr>
        <w:t>0</w:t>
      </w:r>
      <w:r w:rsidRPr="007C135F">
        <w:rPr>
          <w:rFonts w:ascii="Times New Roman" w:hAnsi="Times New Roman" w:cs="Times New Roman"/>
        </w:rPr>
        <w:t>%),</w:t>
      </w:r>
      <w:r w:rsidRPr="00D525BA">
        <w:rPr>
          <w:rFonts w:ascii="Times New Roman" w:hAnsi="Times New Roman" w:cs="Times New Roman"/>
        </w:rPr>
        <w:t xml:space="preserve"> overweight/obesity </w:t>
      </w:r>
      <w:r w:rsidRPr="00451BDA">
        <w:rPr>
          <w:rFonts w:ascii="Times New Roman" w:hAnsi="Times New Roman" w:cs="Times New Roman"/>
        </w:rPr>
        <w:t>(</w:t>
      </w:r>
      <w:r w:rsidR="00451BDA" w:rsidRPr="00451BDA">
        <w:rPr>
          <w:rFonts w:ascii="Times New Roman" w:hAnsi="Times New Roman" w:cs="Times New Roman"/>
        </w:rPr>
        <w:t>2</w:t>
      </w:r>
      <w:r w:rsidR="00151559">
        <w:rPr>
          <w:rFonts w:ascii="Times New Roman" w:hAnsi="Times New Roman" w:cs="Times New Roman"/>
        </w:rPr>
        <w:t>9</w:t>
      </w:r>
      <w:r w:rsidRPr="00451BDA">
        <w:rPr>
          <w:rFonts w:ascii="Times New Roman" w:hAnsi="Times New Roman" w:cs="Times New Roman"/>
        </w:rPr>
        <w:t>.</w:t>
      </w:r>
      <w:r w:rsidR="00151559">
        <w:rPr>
          <w:rFonts w:ascii="Times New Roman" w:hAnsi="Times New Roman" w:cs="Times New Roman"/>
        </w:rPr>
        <w:t>7</w:t>
      </w:r>
      <w:r w:rsidRPr="00451BDA">
        <w:rPr>
          <w:rFonts w:ascii="Times New Roman" w:hAnsi="Times New Roman" w:cs="Times New Roman"/>
        </w:rPr>
        <w:t xml:space="preserve">%), </w:t>
      </w:r>
      <w:r w:rsidR="00A95333" w:rsidRPr="00451BDA">
        <w:rPr>
          <w:rFonts w:ascii="Times New Roman" w:hAnsi="Times New Roman" w:cs="Times New Roman"/>
        </w:rPr>
        <w:t>and</w:t>
      </w:r>
      <w:r w:rsidR="00A95333" w:rsidRPr="00D525BA">
        <w:rPr>
          <w:rFonts w:ascii="Times New Roman" w:hAnsi="Times New Roman" w:cs="Times New Roman"/>
        </w:rPr>
        <w:t xml:space="preserve"> </w:t>
      </w:r>
      <w:r w:rsidR="00D525BA" w:rsidRPr="00D525BA">
        <w:rPr>
          <w:rFonts w:ascii="Times New Roman" w:hAnsi="Times New Roman" w:cs="Times New Roman"/>
        </w:rPr>
        <w:t>depression/</w:t>
      </w:r>
      <w:r w:rsidR="00D525BA" w:rsidRPr="00451BDA">
        <w:rPr>
          <w:rFonts w:ascii="Times New Roman" w:hAnsi="Times New Roman" w:cs="Times New Roman"/>
        </w:rPr>
        <w:t>anxiety</w:t>
      </w:r>
      <w:r w:rsidR="00A95333" w:rsidRPr="00451BDA">
        <w:rPr>
          <w:rFonts w:ascii="Times New Roman" w:hAnsi="Times New Roman" w:cs="Times New Roman"/>
        </w:rPr>
        <w:t xml:space="preserve"> (</w:t>
      </w:r>
      <w:r w:rsidR="00451BDA" w:rsidRPr="00451BDA">
        <w:rPr>
          <w:rFonts w:ascii="Times New Roman" w:hAnsi="Times New Roman" w:cs="Times New Roman"/>
        </w:rPr>
        <w:t>1</w:t>
      </w:r>
      <w:r w:rsidR="00151559">
        <w:rPr>
          <w:rFonts w:ascii="Times New Roman" w:hAnsi="Times New Roman" w:cs="Times New Roman"/>
        </w:rPr>
        <w:t>9</w:t>
      </w:r>
      <w:r w:rsidR="00A95333" w:rsidRPr="00451BDA">
        <w:rPr>
          <w:rFonts w:ascii="Times New Roman" w:hAnsi="Times New Roman" w:cs="Times New Roman"/>
        </w:rPr>
        <w:t>.</w:t>
      </w:r>
      <w:r w:rsidR="00151559">
        <w:rPr>
          <w:rFonts w:ascii="Times New Roman" w:hAnsi="Times New Roman" w:cs="Times New Roman"/>
        </w:rPr>
        <w:t>6</w:t>
      </w:r>
      <w:r w:rsidR="00A95333" w:rsidRPr="00451BDA">
        <w:rPr>
          <w:rFonts w:ascii="Times New Roman" w:hAnsi="Times New Roman" w:cs="Times New Roman"/>
        </w:rPr>
        <w:t>%).</w:t>
      </w:r>
    </w:p>
    <w:p w14:paraId="311640D2" w14:textId="77777777" w:rsidR="00A95333" w:rsidRPr="00D525BA" w:rsidRDefault="00D525BA" w:rsidP="005413A4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D525BA">
        <w:rPr>
          <w:rFonts w:ascii="Times New Roman" w:hAnsi="Times New Roman" w:cs="Times New Roman"/>
        </w:rPr>
        <w:t>Affordable housing</w:t>
      </w:r>
      <w:r w:rsidR="00A95333" w:rsidRPr="00D525BA">
        <w:rPr>
          <w:rFonts w:ascii="Times New Roman" w:hAnsi="Times New Roman" w:cs="Times New Roman"/>
        </w:rPr>
        <w:t xml:space="preserve"> was identified as the top component of a healthy community.</w:t>
      </w:r>
    </w:p>
    <w:p w14:paraId="3DC17B33" w14:textId="77777777" w:rsidR="00A95333" w:rsidRPr="00D525BA" w:rsidRDefault="00D525BA" w:rsidP="005413A4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D525BA">
        <w:rPr>
          <w:rFonts w:ascii="Times New Roman" w:hAnsi="Times New Roman" w:cs="Times New Roman"/>
        </w:rPr>
        <w:t>30</w:t>
      </w:r>
      <w:r w:rsidR="00A95333" w:rsidRPr="00D525BA">
        <w:rPr>
          <w:rFonts w:ascii="Times New Roman" w:hAnsi="Times New Roman" w:cs="Times New Roman"/>
        </w:rPr>
        <w:t xml:space="preserve">% of survey respondents indicated they had experienced periods of </w:t>
      </w:r>
      <w:r w:rsidRPr="00D525BA">
        <w:rPr>
          <w:rFonts w:ascii="Times New Roman" w:hAnsi="Times New Roman" w:cs="Times New Roman"/>
        </w:rPr>
        <w:t>mental health struggles</w:t>
      </w:r>
      <w:r w:rsidR="00A95333" w:rsidRPr="00D525BA">
        <w:rPr>
          <w:rFonts w:ascii="Times New Roman" w:hAnsi="Times New Roman" w:cs="Times New Roman"/>
        </w:rPr>
        <w:t xml:space="preserve"> in the last </w:t>
      </w:r>
      <w:r w:rsidRPr="00D525BA">
        <w:rPr>
          <w:rFonts w:ascii="Times New Roman" w:hAnsi="Times New Roman" w:cs="Times New Roman"/>
        </w:rPr>
        <w:t>12 months</w:t>
      </w:r>
      <w:r w:rsidR="00A95333" w:rsidRPr="00D525BA">
        <w:rPr>
          <w:rFonts w:ascii="Times New Roman" w:hAnsi="Times New Roman" w:cs="Times New Roman"/>
        </w:rPr>
        <w:t>.</w:t>
      </w:r>
    </w:p>
    <w:p w14:paraId="42A0353C" w14:textId="77777777" w:rsidR="00A95333" w:rsidRPr="00151559" w:rsidRDefault="00A95333" w:rsidP="005413A4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D525BA">
        <w:rPr>
          <w:rFonts w:ascii="Times New Roman" w:hAnsi="Times New Roman" w:cs="Times New Roman"/>
        </w:rPr>
        <w:t xml:space="preserve">Top 3 ways identified to improve the community’s access to healthcare were: more primary care providers </w:t>
      </w:r>
      <w:r w:rsidRPr="00151559">
        <w:rPr>
          <w:rFonts w:ascii="Times New Roman" w:hAnsi="Times New Roman" w:cs="Times New Roman"/>
        </w:rPr>
        <w:t>(</w:t>
      </w:r>
      <w:r w:rsidR="00151559" w:rsidRPr="00151559">
        <w:rPr>
          <w:rFonts w:ascii="Times New Roman" w:hAnsi="Times New Roman" w:cs="Times New Roman"/>
        </w:rPr>
        <w:t>29.7</w:t>
      </w:r>
      <w:r w:rsidRPr="00151559">
        <w:rPr>
          <w:rFonts w:ascii="Times New Roman" w:hAnsi="Times New Roman" w:cs="Times New Roman"/>
        </w:rPr>
        <w:t xml:space="preserve">%), </w:t>
      </w:r>
      <w:r w:rsidR="00D525BA" w:rsidRPr="00151559">
        <w:rPr>
          <w:rFonts w:ascii="Times New Roman" w:hAnsi="Times New Roman" w:cs="Times New Roman"/>
        </w:rPr>
        <w:t>expanded mental health specialists</w:t>
      </w:r>
      <w:r w:rsidRPr="00151559">
        <w:rPr>
          <w:rFonts w:ascii="Times New Roman" w:hAnsi="Times New Roman" w:cs="Times New Roman"/>
        </w:rPr>
        <w:t xml:space="preserve"> (</w:t>
      </w:r>
      <w:r w:rsidR="00151559" w:rsidRPr="00151559">
        <w:rPr>
          <w:rFonts w:ascii="Times New Roman" w:hAnsi="Times New Roman" w:cs="Times New Roman"/>
        </w:rPr>
        <w:t>29</w:t>
      </w:r>
      <w:r w:rsidRPr="00151559">
        <w:rPr>
          <w:rFonts w:ascii="Times New Roman" w:hAnsi="Times New Roman" w:cs="Times New Roman"/>
        </w:rPr>
        <w:t>.</w:t>
      </w:r>
      <w:r w:rsidR="00151559" w:rsidRPr="00151559">
        <w:rPr>
          <w:rFonts w:ascii="Times New Roman" w:hAnsi="Times New Roman" w:cs="Times New Roman"/>
        </w:rPr>
        <w:t>7</w:t>
      </w:r>
      <w:r w:rsidRPr="00151559">
        <w:rPr>
          <w:rFonts w:ascii="Times New Roman" w:hAnsi="Times New Roman" w:cs="Times New Roman"/>
        </w:rPr>
        <w:t xml:space="preserve">%), and </w:t>
      </w:r>
      <w:r w:rsidR="00D525BA" w:rsidRPr="00151559">
        <w:rPr>
          <w:rFonts w:ascii="Times New Roman" w:hAnsi="Times New Roman" w:cs="Times New Roman"/>
        </w:rPr>
        <w:t>more specialists</w:t>
      </w:r>
      <w:r w:rsidRPr="00151559">
        <w:rPr>
          <w:rFonts w:ascii="Times New Roman" w:hAnsi="Times New Roman" w:cs="Times New Roman"/>
        </w:rPr>
        <w:t xml:space="preserve"> (</w:t>
      </w:r>
      <w:r w:rsidR="00151559" w:rsidRPr="00151559">
        <w:rPr>
          <w:rFonts w:ascii="Times New Roman" w:hAnsi="Times New Roman" w:cs="Times New Roman"/>
        </w:rPr>
        <w:t>21</w:t>
      </w:r>
      <w:r w:rsidRPr="00151559">
        <w:rPr>
          <w:rFonts w:ascii="Times New Roman" w:hAnsi="Times New Roman" w:cs="Times New Roman"/>
        </w:rPr>
        <w:t>.</w:t>
      </w:r>
      <w:r w:rsidR="00151559" w:rsidRPr="00151559">
        <w:rPr>
          <w:rFonts w:ascii="Times New Roman" w:hAnsi="Times New Roman" w:cs="Times New Roman"/>
        </w:rPr>
        <w:t>4</w:t>
      </w:r>
      <w:r w:rsidRPr="00151559">
        <w:rPr>
          <w:rFonts w:ascii="Times New Roman" w:hAnsi="Times New Roman" w:cs="Times New Roman"/>
        </w:rPr>
        <w:t>%).</w:t>
      </w:r>
    </w:p>
    <w:p w14:paraId="1727133E" w14:textId="77777777" w:rsidR="006E10A6" w:rsidRPr="00D525BA" w:rsidRDefault="00D525BA" w:rsidP="005413A4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D525BA">
        <w:rPr>
          <w:rFonts w:ascii="Times New Roman" w:hAnsi="Times New Roman" w:cs="Times New Roman"/>
        </w:rPr>
        <w:t>22</w:t>
      </w:r>
      <w:r w:rsidR="006E10A6" w:rsidRPr="00D525BA">
        <w:rPr>
          <w:rFonts w:ascii="Times New Roman" w:hAnsi="Times New Roman" w:cs="Times New Roman"/>
        </w:rPr>
        <w:t>% of survey respondents rated their knowledge of health services as “fair” or “poor.”</w:t>
      </w:r>
    </w:p>
    <w:p w14:paraId="511A0033" w14:textId="77777777" w:rsidR="006E10A6" w:rsidRPr="00BB698D" w:rsidRDefault="006E10A6" w:rsidP="005413A4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BB698D">
        <w:rPr>
          <w:rFonts w:ascii="Times New Roman" w:hAnsi="Times New Roman" w:cs="Times New Roman"/>
        </w:rPr>
        <w:t>3</w:t>
      </w:r>
      <w:r w:rsidR="00BB698D" w:rsidRPr="00BB698D">
        <w:rPr>
          <w:rFonts w:ascii="Times New Roman" w:hAnsi="Times New Roman" w:cs="Times New Roman"/>
        </w:rPr>
        <w:t>3</w:t>
      </w:r>
      <w:r w:rsidRPr="00BB698D">
        <w:rPr>
          <w:rFonts w:ascii="Times New Roman" w:hAnsi="Times New Roman" w:cs="Times New Roman"/>
        </w:rPr>
        <w:t>% of survey respondents indicated they or someone in their household did not receive or had to delay getting needed healthcare services.</w:t>
      </w:r>
    </w:p>
    <w:p w14:paraId="6D8673B9" w14:textId="77777777" w:rsidR="006E10A6" w:rsidRPr="00BB698D" w:rsidRDefault="006E10A6" w:rsidP="005413A4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BB698D">
        <w:rPr>
          <w:rFonts w:ascii="Times New Roman" w:hAnsi="Times New Roman" w:cs="Times New Roman"/>
        </w:rPr>
        <w:t xml:space="preserve">Top </w:t>
      </w:r>
      <w:r w:rsidR="00053B7A" w:rsidRPr="00BB698D">
        <w:rPr>
          <w:rFonts w:ascii="Times New Roman" w:hAnsi="Times New Roman" w:cs="Times New Roman"/>
        </w:rPr>
        <w:t>reason</w:t>
      </w:r>
      <w:r w:rsidRPr="00BB698D">
        <w:rPr>
          <w:rFonts w:ascii="Times New Roman" w:hAnsi="Times New Roman" w:cs="Times New Roman"/>
        </w:rPr>
        <w:t xml:space="preserve"> identified for not receiving/delayi</w:t>
      </w:r>
      <w:r w:rsidR="00053B7A" w:rsidRPr="00BB698D">
        <w:rPr>
          <w:rFonts w:ascii="Times New Roman" w:hAnsi="Times New Roman" w:cs="Times New Roman"/>
        </w:rPr>
        <w:t>ng needed healthcare was due to it being</w:t>
      </w:r>
      <w:r w:rsidRPr="00BB698D">
        <w:rPr>
          <w:rFonts w:ascii="Times New Roman" w:hAnsi="Times New Roman" w:cs="Times New Roman"/>
        </w:rPr>
        <w:t xml:space="preserve"> </w:t>
      </w:r>
      <w:r w:rsidR="00053B7A" w:rsidRPr="00BB698D">
        <w:rPr>
          <w:rFonts w:ascii="Times New Roman" w:hAnsi="Times New Roman" w:cs="Times New Roman"/>
        </w:rPr>
        <w:t>“</w:t>
      </w:r>
      <w:r w:rsidRPr="00BB698D">
        <w:rPr>
          <w:rFonts w:ascii="Times New Roman" w:hAnsi="Times New Roman" w:cs="Times New Roman"/>
        </w:rPr>
        <w:t>too long to wait for an appointment</w:t>
      </w:r>
      <w:r w:rsidR="00053B7A" w:rsidRPr="00BB698D">
        <w:rPr>
          <w:rFonts w:ascii="Times New Roman" w:hAnsi="Times New Roman" w:cs="Times New Roman"/>
        </w:rPr>
        <w:t>”</w:t>
      </w:r>
      <w:r w:rsidRPr="00BB698D">
        <w:rPr>
          <w:rFonts w:ascii="Times New Roman" w:hAnsi="Times New Roman" w:cs="Times New Roman"/>
        </w:rPr>
        <w:t xml:space="preserve"> (</w:t>
      </w:r>
      <w:r w:rsidR="001720D3">
        <w:rPr>
          <w:rFonts w:ascii="Times New Roman" w:hAnsi="Times New Roman" w:cs="Times New Roman"/>
        </w:rPr>
        <w:t>51</w:t>
      </w:r>
      <w:r w:rsidRPr="007C135F">
        <w:rPr>
          <w:rFonts w:ascii="Times New Roman" w:hAnsi="Times New Roman" w:cs="Times New Roman"/>
        </w:rPr>
        <w:t>.</w:t>
      </w:r>
      <w:r w:rsidR="001720D3">
        <w:rPr>
          <w:rFonts w:ascii="Times New Roman" w:hAnsi="Times New Roman" w:cs="Times New Roman"/>
        </w:rPr>
        <w:t>6</w:t>
      </w:r>
      <w:r w:rsidRPr="007C135F">
        <w:rPr>
          <w:rFonts w:ascii="Times New Roman" w:hAnsi="Times New Roman" w:cs="Times New Roman"/>
        </w:rPr>
        <w:t>%)</w:t>
      </w:r>
    </w:p>
    <w:p w14:paraId="5A12802F" w14:textId="77777777" w:rsidR="00255C3D" w:rsidRPr="006B256A" w:rsidRDefault="00255C3D" w:rsidP="00255C3D">
      <w:pPr>
        <w:spacing w:after="200" w:line="276" w:lineRule="auto"/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highlight w:val="red"/>
        </w:rPr>
      </w:pPr>
    </w:p>
    <w:p w14:paraId="12CC6E35" w14:textId="77777777" w:rsidR="00D43E31" w:rsidRPr="006B256A" w:rsidRDefault="00D43E31" w:rsidP="00255C3D">
      <w:pPr>
        <w:spacing w:after="200" w:line="276" w:lineRule="auto"/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highlight w:val="red"/>
        </w:rPr>
      </w:pPr>
    </w:p>
    <w:p w14:paraId="47ACA6A5" w14:textId="77777777" w:rsidR="008D7A49" w:rsidRPr="006B256A" w:rsidRDefault="008D7A49">
      <w:pPr>
        <w:spacing w:after="200" w:line="276" w:lineRule="auto"/>
        <w:rPr>
          <w:rStyle w:val="Heading2Char"/>
          <w:i/>
          <w:highlight w:val="red"/>
        </w:rPr>
      </w:pPr>
      <w:r w:rsidRPr="006B256A">
        <w:rPr>
          <w:rStyle w:val="Heading2Char"/>
          <w:i/>
          <w:highlight w:val="red"/>
        </w:rPr>
        <w:br w:type="page"/>
      </w:r>
    </w:p>
    <w:p w14:paraId="4581D50B" w14:textId="77777777" w:rsidR="007E391D" w:rsidRPr="00151559" w:rsidRDefault="00255C3D" w:rsidP="00255C3D">
      <w:pPr>
        <w:spacing w:before="240"/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</w:pPr>
      <w:bookmarkStart w:id="8" w:name="_Toc390082513"/>
      <w:r w:rsidRPr="00151559">
        <w:rPr>
          <w:rStyle w:val="Heading2Char"/>
          <w:i/>
        </w:rPr>
        <w:t>Needs Unable to Address</w:t>
      </w:r>
      <w:bookmarkEnd w:id="8"/>
    </w:p>
    <w:p w14:paraId="20D6DD51" w14:textId="77777777" w:rsidR="009F1F56" w:rsidRPr="006B256A" w:rsidRDefault="009F1F56" w:rsidP="00255C3D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DF5297D" w14:textId="77777777" w:rsidR="007A48C9" w:rsidRPr="00BB698D" w:rsidRDefault="007A48C9" w:rsidP="007A48C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151559">
        <w:rPr>
          <w:rFonts w:ascii="Times New Roman" w:hAnsi="Times New Roman" w:cs="Times New Roman"/>
        </w:rPr>
        <w:t>3</w:t>
      </w:r>
      <w:r w:rsidR="00151559" w:rsidRPr="00151559">
        <w:rPr>
          <w:rFonts w:ascii="Times New Roman" w:hAnsi="Times New Roman" w:cs="Times New Roman"/>
        </w:rPr>
        <w:t>5</w:t>
      </w:r>
      <w:r w:rsidRPr="00151559">
        <w:rPr>
          <w:rFonts w:ascii="Times New Roman" w:hAnsi="Times New Roman" w:cs="Times New Roman"/>
        </w:rPr>
        <w:t>.3% of survey</w:t>
      </w:r>
      <w:r w:rsidRPr="00BB698D">
        <w:rPr>
          <w:rFonts w:ascii="Times New Roman" w:hAnsi="Times New Roman" w:cs="Times New Roman"/>
        </w:rPr>
        <w:t xml:space="preserve"> respondents indicated they did not receive/delayed getting needed medical services due to cost.</w:t>
      </w:r>
    </w:p>
    <w:p w14:paraId="7145A209" w14:textId="77777777" w:rsidR="007A48C9" w:rsidRPr="00BB698D" w:rsidRDefault="00BB698D" w:rsidP="007A48C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Survey respondents </w:t>
      </w:r>
      <w:r w:rsidR="007A48C9" w:rsidRPr="00BB698D">
        <w:rPr>
          <w:rFonts w:ascii="Times New Roman" w:hAnsi="Times New Roman" w:cs="Times New Roman"/>
        </w:rPr>
        <w:t>felt an important way to improve the health of the community was to address the amount of people living in poverty.</w:t>
      </w:r>
    </w:p>
    <w:p w14:paraId="17661667" w14:textId="77777777" w:rsidR="00BB698D" w:rsidRDefault="00BB698D" w:rsidP="007A48C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c</w:t>
      </w:r>
      <w:r w:rsidRPr="00BB698D">
        <w:rPr>
          <w:rFonts w:ascii="Times New Roman" w:hAnsi="Times New Roman" w:cs="Times New Roman"/>
        </w:rPr>
        <w:t>linics in more locations</w:t>
      </w:r>
    </w:p>
    <w:p w14:paraId="42762CE2" w14:textId="77777777" w:rsidR="00BB698D" w:rsidRDefault="00BB698D" w:rsidP="007A48C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Lack of affordable housing</w:t>
      </w:r>
    </w:p>
    <w:p w14:paraId="4AA4AE2C" w14:textId="77777777" w:rsidR="00BB698D" w:rsidRDefault="00BB698D" w:rsidP="007A48C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Availability of affordable health insurance</w:t>
      </w:r>
    </w:p>
    <w:p w14:paraId="2ABAA02F" w14:textId="77777777" w:rsidR="00BB698D" w:rsidRDefault="00BB698D" w:rsidP="007A48C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to affordable and healthy food</w:t>
      </w:r>
    </w:p>
    <w:p w14:paraId="549FE884" w14:textId="77777777" w:rsidR="00BB698D" w:rsidRDefault="00BB698D" w:rsidP="007A48C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jobs and healthy economy</w:t>
      </w:r>
    </w:p>
    <w:p w14:paraId="15A7E7B2" w14:textId="77777777" w:rsidR="00BB698D" w:rsidRDefault="00BB698D" w:rsidP="007A48C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Low crime and safe neighborhoods</w:t>
      </w:r>
    </w:p>
    <w:p w14:paraId="65706609" w14:textId="77777777" w:rsidR="00BB698D" w:rsidRDefault="00BB698D" w:rsidP="007A48C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Religious or spiritual values</w:t>
      </w:r>
    </w:p>
    <w:p w14:paraId="24076753" w14:textId="77777777" w:rsidR="00BB698D" w:rsidRPr="00BB698D" w:rsidRDefault="00BB698D" w:rsidP="00BB698D">
      <w:pPr>
        <w:pStyle w:val="ListParagraph"/>
        <w:rPr>
          <w:rFonts w:ascii="Times New Roman" w:hAnsi="Times New Roman" w:cs="Times New Roman"/>
        </w:rPr>
      </w:pPr>
    </w:p>
    <w:p w14:paraId="4B139EE3" w14:textId="77777777" w:rsidR="00255C3D" w:rsidRDefault="00255C3D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C34C19" w14:textId="77777777" w:rsidR="00255C3D" w:rsidRDefault="00255C3D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4B288F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5FC8BE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A51637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51F2C0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DAA77D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582413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6CD98C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E2B83C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C2B09C" w14:textId="77777777" w:rsidR="00077B87" w:rsidRPr="00920671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FE3035" w14:textId="77777777" w:rsidR="009F1F56" w:rsidRDefault="009F1F56">
      <w:pPr>
        <w:spacing w:after="200" w:line="276" w:lineRule="auto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748C2B6E" w14:textId="77777777" w:rsidR="00196FC7" w:rsidRDefault="00196FC7" w:rsidP="00400FED">
      <w:pPr>
        <w:pStyle w:val="Heading1"/>
        <w:jc w:val="center"/>
        <w:rPr>
          <w:rFonts w:ascii="Times New Roman" w:hAnsi="Times New Roman" w:cs="Times New Roman"/>
        </w:rPr>
      </w:pPr>
      <w:bookmarkStart w:id="9" w:name="_Toc390082514"/>
      <w:r w:rsidRPr="00DD7EC5">
        <w:rPr>
          <w:rFonts w:ascii="Times New Roman" w:hAnsi="Times New Roman" w:cs="Times New Roman"/>
        </w:rPr>
        <w:t>Executive Summary</w:t>
      </w:r>
      <w:bookmarkEnd w:id="9"/>
    </w:p>
    <w:p w14:paraId="406B146C" w14:textId="77777777" w:rsidR="00880EB7" w:rsidRDefault="0060427D" w:rsidP="00880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</w:t>
      </w:r>
      <w:r w:rsidR="004025B2">
        <w:rPr>
          <w:rFonts w:ascii="Times New Roman" w:hAnsi="Times New Roman" w:cs="Times New Roman"/>
        </w:rPr>
        <w:t xml:space="preserve">summary briefly </w:t>
      </w:r>
      <w:r>
        <w:rPr>
          <w:rFonts w:ascii="Times New Roman" w:hAnsi="Times New Roman" w:cs="Times New Roman"/>
        </w:rPr>
        <w:t>represents the goals and corresponding strategies and activities which the facility will execute to address the prioritized health needs</w:t>
      </w:r>
      <w:r w:rsidRPr="007A48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For more details regarding the approach and performance measures for each goal, please refer to the Implementation Plan Grid section, which begins on </w:t>
      </w:r>
      <w:r w:rsidRPr="009A1AFA">
        <w:rPr>
          <w:rFonts w:ascii="Times New Roman" w:hAnsi="Times New Roman" w:cs="Times New Roman"/>
        </w:rPr>
        <w:t xml:space="preserve">page </w:t>
      </w:r>
      <w:r w:rsidR="007A48C9" w:rsidRPr="009A1AFA">
        <w:rPr>
          <w:rFonts w:ascii="Times New Roman" w:hAnsi="Times New Roman" w:cs="Times New Roman"/>
        </w:rPr>
        <w:t>1</w:t>
      </w:r>
      <w:r w:rsidR="009A1AFA" w:rsidRPr="009A1AF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14:paraId="66FB37A4" w14:textId="77777777" w:rsidR="0060427D" w:rsidRPr="00880EB7" w:rsidRDefault="0060427D" w:rsidP="00880EB7">
      <w:pPr>
        <w:rPr>
          <w:rFonts w:ascii="Times New Roman" w:hAnsi="Times New Roman" w:cs="Times New Roman"/>
        </w:rPr>
      </w:pPr>
    </w:p>
    <w:p w14:paraId="4E928890" w14:textId="77777777" w:rsidR="00B40D68" w:rsidRPr="00DD7EC5" w:rsidRDefault="00630B11" w:rsidP="00B40D68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noProof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0EF85" wp14:editId="6BD1AEA2">
                <wp:simplePos x="0" y="0"/>
                <wp:positionH relativeFrom="column">
                  <wp:posOffset>-9525</wp:posOffset>
                </wp:positionH>
                <wp:positionV relativeFrom="paragraph">
                  <wp:posOffset>38735</wp:posOffset>
                </wp:positionV>
                <wp:extent cx="8388985" cy="533400"/>
                <wp:effectExtent l="76200" t="0" r="12065" b="952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9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D6292E" w14:textId="77777777" w:rsidR="00E10F4E" w:rsidRPr="00FC1E40" w:rsidRDefault="00E10F4E" w:rsidP="00B40D68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Goal 1</w:t>
                            </w:r>
                            <w:r w:rsidRPr="00EE1836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555A1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Improve access to mental health services.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</w:p>
                          <w:p w14:paraId="24F69205" w14:textId="77777777" w:rsidR="00E10F4E" w:rsidRDefault="00E10F4E" w:rsidP="00B40D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0EF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3.05pt;width:660.5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">
                <v:shadow on="t" opacity=".5" offset="-6pt,6pt"/>
                <v:textbox>
                  <w:txbxContent>
                    <w:p w14:paraId="1AD6292E" w14:textId="77777777" w:rsidR="00E10F4E" w:rsidRPr="00FC1E40" w:rsidRDefault="00E10F4E" w:rsidP="00B40D68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Goal 1</w:t>
                      </w:r>
                      <w:r w:rsidRPr="00EE1836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Pr="00555A1B">
                        <w:rPr>
                          <w:rFonts w:ascii="Times New Roman" w:hAnsi="Times New Roman" w:cs="Times New Roman"/>
                          <w:szCs w:val="24"/>
                        </w:rPr>
                        <w:t>Improve access to mental health services.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</w:p>
                    <w:p w14:paraId="24F69205" w14:textId="77777777" w:rsidR="00E10F4E" w:rsidRDefault="00E10F4E" w:rsidP="00B40D68"/>
                  </w:txbxContent>
                </v:textbox>
              </v:shape>
            </w:pict>
          </mc:Fallback>
        </mc:AlternateContent>
      </w:r>
    </w:p>
    <w:p w14:paraId="668DCB0F" w14:textId="77777777" w:rsidR="00B40D68" w:rsidRPr="00DD7EC5" w:rsidRDefault="00B40D68" w:rsidP="00B40D68">
      <w:pPr>
        <w:rPr>
          <w:rFonts w:ascii="Times New Roman" w:hAnsi="Times New Roman" w:cs="Times New Roman"/>
          <w:b/>
          <w:szCs w:val="24"/>
          <w:u w:val="single"/>
        </w:rPr>
      </w:pPr>
    </w:p>
    <w:p w14:paraId="68B3FAFA" w14:textId="77777777" w:rsidR="00B40D68" w:rsidRPr="00DD7EC5" w:rsidRDefault="00B40D68" w:rsidP="00B40D68">
      <w:pPr>
        <w:rPr>
          <w:rFonts w:ascii="Times New Roman" w:hAnsi="Times New Roman" w:cs="Times New Roman"/>
          <w:b/>
          <w:sz w:val="14"/>
          <w:szCs w:val="24"/>
        </w:rPr>
      </w:pPr>
    </w:p>
    <w:p w14:paraId="5BB044AD" w14:textId="77777777" w:rsidR="00B40D68" w:rsidRPr="00DD7EC5" w:rsidRDefault="00B40D68" w:rsidP="00B40D68">
      <w:pPr>
        <w:rPr>
          <w:rFonts w:ascii="Times New Roman" w:hAnsi="Times New Roman" w:cs="Times New Roman"/>
          <w:b/>
          <w:sz w:val="14"/>
          <w:szCs w:val="24"/>
        </w:rPr>
      </w:pPr>
    </w:p>
    <w:p w14:paraId="1447845B" w14:textId="77777777" w:rsidR="00B36B26" w:rsidRPr="00DD7EC5" w:rsidRDefault="00B36B26" w:rsidP="00B40D68">
      <w:pPr>
        <w:rPr>
          <w:rFonts w:ascii="Times New Roman" w:hAnsi="Times New Roman" w:cs="Times New Roman"/>
          <w:b/>
          <w:sz w:val="14"/>
          <w:szCs w:val="24"/>
        </w:rPr>
      </w:pPr>
    </w:p>
    <w:p w14:paraId="16AD52EE" w14:textId="77777777" w:rsidR="00B40D68" w:rsidRPr="00874D5E" w:rsidRDefault="00B40D68" w:rsidP="00B40D68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 </w:t>
      </w:r>
      <w:r w:rsidR="00B36B26" w:rsidRPr="00DD7EC5">
        <w:rPr>
          <w:rFonts w:ascii="Times New Roman" w:hAnsi="Times New Roman" w:cs="Times New Roman"/>
          <w:b/>
          <w:szCs w:val="24"/>
        </w:rPr>
        <w:t xml:space="preserve">Strategy </w:t>
      </w:r>
      <w:r w:rsidRPr="00DD7EC5">
        <w:rPr>
          <w:rFonts w:ascii="Times New Roman" w:hAnsi="Times New Roman" w:cs="Times New Roman"/>
          <w:b/>
          <w:szCs w:val="24"/>
        </w:rPr>
        <w:t>1</w:t>
      </w:r>
      <w:r w:rsidR="00CF396E">
        <w:rPr>
          <w:rFonts w:ascii="Times New Roman" w:hAnsi="Times New Roman" w:cs="Times New Roman"/>
          <w:b/>
          <w:szCs w:val="24"/>
        </w:rPr>
        <w:t>.1</w:t>
      </w:r>
      <w:r w:rsidRPr="00DD7EC5">
        <w:rPr>
          <w:rFonts w:ascii="Times New Roman" w:hAnsi="Times New Roman" w:cs="Times New Roman"/>
          <w:b/>
          <w:szCs w:val="24"/>
        </w:rPr>
        <w:t xml:space="preserve">: </w:t>
      </w:r>
      <w:r w:rsidR="00AE61A0" w:rsidRPr="00874D5E">
        <w:rPr>
          <w:rFonts w:ascii="Times New Roman" w:hAnsi="Times New Roman" w:cs="Times New Roman"/>
          <w:szCs w:val="24"/>
        </w:rPr>
        <w:t>Behavioral health integration into clinic practice</w:t>
      </w:r>
    </w:p>
    <w:p w14:paraId="12532CF6" w14:textId="77777777" w:rsidR="004F3F15" w:rsidRPr="00DD7EC5" w:rsidRDefault="004F3F15" w:rsidP="00F12AC5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1BF08B32" w14:textId="77777777" w:rsidR="00AD212E" w:rsidRDefault="00AE61A0" w:rsidP="00F12AC5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Continue developing LCSW be</w:t>
      </w:r>
      <w:r w:rsidR="00F17419">
        <w:rPr>
          <w:rFonts w:ascii="Times New Roman" w:hAnsi="Times New Roman" w:cs="Times New Roman"/>
          <w:szCs w:val="24"/>
        </w:rPr>
        <w:t>havioral health integration</w:t>
      </w:r>
      <w:r>
        <w:rPr>
          <w:rFonts w:ascii="Times New Roman" w:hAnsi="Times New Roman" w:cs="Times New Roman"/>
          <w:szCs w:val="24"/>
        </w:rPr>
        <w:t>.</w:t>
      </w:r>
    </w:p>
    <w:p w14:paraId="7618CEFC" w14:textId="77777777" w:rsidR="00AE61A0" w:rsidRDefault="00AE61A0" w:rsidP="00F12AC5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Develop sustainability plan for behavioral health program.</w:t>
      </w:r>
    </w:p>
    <w:p w14:paraId="30C980E0" w14:textId="77777777" w:rsidR="00AE61A0" w:rsidRPr="00DD7EC5" w:rsidRDefault="00AE61A0" w:rsidP="00AE61A0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Explore additional grant funding. </w:t>
      </w:r>
    </w:p>
    <w:p w14:paraId="3D61D76F" w14:textId="77777777" w:rsidR="00AE61A0" w:rsidRPr="00AE61A0" w:rsidRDefault="00AE61A0" w:rsidP="00AE61A0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Research and discuss alternative payment model with existing payers.</w:t>
      </w:r>
    </w:p>
    <w:p w14:paraId="6D9290CB" w14:textId="77777777" w:rsidR="00AE61A0" w:rsidRDefault="00AE61A0" w:rsidP="00F12AC5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Determine FTE need and explore staff expansion (mental health, behavioral health, addiction counseling).</w:t>
      </w:r>
    </w:p>
    <w:p w14:paraId="2AC9A2ED" w14:textId="77777777" w:rsidR="00AE61A0" w:rsidRDefault="00AE61A0" w:rsidP="00F12AC5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Develop education plan for St. Luke staff and providers</w:t>
      </w:r>
      <w:r w:rsidR="008D429D">
        <w:rPr>
          <w:rFonts w:ascii="Times New Roman" w:hAnsi="Times New Roman" w:cs="Times New Roman"/>
          <w:szCs w:val="24"/>
        </w:rPr>
        <w:t xml:space="preserve"> related to new referral processes and benefits.</w:t>
      </w:r>
    </w:p>
    <w:p w14:paraId="147C1639" w14:textId="77777777" w:rsidR="00AE61A0" w:rsidRDefault="00AE61A0" w:rsidP="00F12AC5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Develop marketing campaign for community to educate on program and benefits.</w:t>
      </w:r>
    </w:p>
    <w:p w14:paraId="776D3E0E" w14:textId="77777777" w:rsidR="00B40D68" w:rsidRPr="00DD7EC5" w:rsidRDefault="00B40D68" w:rsidP="00B40D68">
      <w:pPr>
        <w:rPr>
          <w:rFonts w:ascii="Times New Roman" w:hAnsi="Times New Roman" w:cs="Times New Roman"/>
          <w:b/>
          <w:szCs w:val="24"/>
        </w:rPr>
      </w:pPr>
    </w:p>
    <w:p w14:paraId="34F28584" w14:textId="77777777" w:rsidR="000E7AE2" w:rsidRPr="00DD7EC5" w:rsidRDefault="000D71AF" w:rsidP="00B40D68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>Strategy</w:t>
      </w:r>
      <w:r w:rsidR="00B40D68" w:rsidRPr="00DD7EC5">
        <w:rPr>
          <w:rFonts w:ascii="Times New Roman" w:hAnsi="Times New Roman" w:cs="Times New Roman"/>
          <w:b/>
          <w:szCs w:val="24"/>
        </w:rPr>
        <w:t xml:space="preserve"> </w:t>
      </w:r>
      <w:r w:rsidR="00CF396E">
        <w:rPr>
          <w:rFonts w:ascii="Times New Roman" w:hAnsi="Times New Roman" w:cs="Times New Roman"/>
          <w:b/>
          <w:szCs w:val="24"/>
        </w:rPr>
        <w:t>1.</w:t>
      </w:r>
      <w:r w:rsidR="00B40D68" w:rsidRPr="00DD7EC5">
        <w:rPr>
          <w:rFonts w:ascii="Times New Roman" w:hAnsi="Times New Roman" w:cs="Times New Roman"/>
          <w:b/>
          <w:szCs w:val="24"/>
        </w:rPr>
        <w:t>2</w:t>
      </w:r>
      <w:r w:rsidR="0002236B" w:rsidRPr="00DD7EC5">
        <w:rPr>
          <w:rFonts w:ascii="Times New Roman" w:hAnsi="Times New Roman" w:cs="Times New Roman"/>
          <w:szCs w:val="24"/>
        </w:rPr>
        <w:t xml:space="preserve">: </w:t>
      </w:r>
      <w:r w:rsidR="00AE61A0">
        <w:rPr>
          <w:rFonts w:ascii="Times New Roman" w:hAnsi="Times New Roman" w:cs="Times New Roman"/>
          <w:szCs w:val="24"/>
        </w:rPr>
        <w:t>Increase St. Luke’s efforts related to suicide awareness and prevention for staff and community.</w:t>
      </w:r>
    </w:p>
    <w:p w14:paraId="56F8D81E" w14:textId="77777777" w:rsidR="000E7AE2" w:rsidRPr="00DD7EC5" w:rsidRDefault="000E7AE2" w:rsidP="00F12AC5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2387D576" w14:textId="77777777" w:rsidR="00555A1B" w:rsidRDefault="00AE61A0" w:rsidP="00EA480D">
      <w:pPr>
        <w:pStyle w:val="ListParagraph"/>
        <w:numPr>
          <w:ilvl w:val="1"/>
          <w:numId w:val="3"/>
        </w:numPr>
        <w:spacing w:after="200"/>
        <w:ind w:left="1080"/>
        <w:rPr>
          <w:rFonts w:ascii="Times New Roman" w:hAnsi="Times New Roman" w:cs="Times New Roman"/>
          <w:szCs w:val="24"/>
        </w:rPr>
      </w:pPr>
      <w:r w:rsidRPr="00555A1B">
        <w:rPr>
          <w:rFonts w:ascii="Times New Roman" w:hAnsi="Times New Roman" w:cs="Times New Roman"/>
          <w:szCs w:val="24"/>
        </w:rPr>
        <w:t>Explore educational offerings r</w:t>
      </w:r>
      <w:r w:rsidR="00555A1B">
        <w:rPr>
          <w:rFonts w:ascii="Times New Roman" w:hAnsi="Times New Roman" w:cs="Times New Roman"/>
          <w:szCs w:val="24"/>
        </w:rPr>
        <w:t>elated to suicide awareness.</w:t>
      </w:r>
    </w:p>
    <w:p w14:paraId="2D14CC30" w14:textId="77777777" w:rsidR="00AD212E" w:rsidRPr="00555A1B" w:rsidRDefault="00AE61A0" w:rsidP="00EA480D">
      <w:pPr>
        <w:pStyle w:val="ListParagraph"/>
        <w:numPr>
          <w:ilvl w:val="1"/>
          <w:numId w:val="3"/>
        </w:numPr>
        <w:spacing w:after="200"/>
        <w:ind w:left="1080"/>
        <w:rPr>
          <w:rFonts w:ascii="Times New Roman" w:hAnsi="Times New Roman" w:cs="Times New Roman"/>
          <w:szCs w:val="24"/>
        </w:rPr>
      </w:pPr>
      <w:r w:rsidRPr="00555A1B">
        <w:rPr>
          <w:rFonts w:ascii="Times New Roman" w:hAnsi="Times New Roman" w:cs="Times New Roman"/>
          <w:szCs w:val="24"/>
        </w:rPr>
        <w:t xml:space="preserve">St. Luke staff </w:t>
      </w:r>
      <w:r w:rsidR="00555A1B" w:rsidRPr="00555A1B">
        <w:rPr>
          <w:rFonts w:ascii="Times New Roman" w:hAnsi="Times New Roman" w:cs="Times New Roman"/>
          <w:szCs w:val="24"/>
        </w:rPr>
        <w:t xml:space="preserve">will continue to screen for </w:t>
      </w:r>
      <w:r w:rsidRPr="00555A1B">
        <w:rPr>
          <w:rFonts w:ascii="Times New Roman" w:hAnsi="Times New Roman" w:cs="Times New Roman"/>
          <w:szCs w:val="24"/>
        </w:rPr>
        <w:t>suicide risk detection and prevention.</w:t>
      </w:r>
    </w:p>
    <w:p w14:paraId="11EA0962" w14:textId="77777777" w:rsidR="00AE61A0" w:rsidRDefault="00AE61A0" w:rsidP="003B5596">
      <w:pPr>
        <w:pStyle w:val="ListParagraph"/>
        <w:numPr>
          <w:ilvl w:val="1"/>
          <w:numId w:val="3"/>
        </w:numPr>
        <w:spacing w:after="200"/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Provide suicide risk/prevention training to St. Luke staff and offer to community as appropriate.</w:t>
      </w:r>
    </w:p>
    <w:p w14:paraId="5A76B411" w14:textId="77777777" w:rsidR="00874D5E" w:rsidRDefault="00874D5E" w:rsidP="003B5596">
      <w:pPr>
        <w:pStyle w:val="ListParagraph"/>
        <w:numPr>
          <w:ilvl w:val="1"/>
          <w:numId w:val="3"/>
        </w:numPr>
        <w:spacing w:after="200"/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Continue providing St. Luke representation on various community based efforts related to suicide prevention.</w:t>
      </w:r>
    </w:p>
    <w:p w14:paraId="16E6C440" w14:textId="77777777" w:rsidR="00B04D62" w:rsidRPr="00555A1B" w:rsidRDefault="00B04D62" w:rsidP="00B04D62">
      <w:pPr>
        <w:pStyle w:val="ListParagraph"/>
        <w:numPr>
          <w:ilvl w:val="0"/>
          <w:numId w:val="48"/>
        </w:numPr>
        <w:spacing w:after="200"/>
        <w:rPr>
          <w:rFonts w:ascii="Times New Roman" w:hAnsi="Times New Roman" w:cs="Times New Roman"/>
          <w:szCs w:val="24"/>
        </w:rPr>
      </w:pPr>
      <w:r w:rsidRPr="00555A1B">
        <w:rPr>
          <w:rFonts w:ascii="Times New Roman" w:hAnsi="Times New Roman" w:cs="Times New Roman"/>
          <w:szCs w:val="24"/>
        </w:rPr>
        <w:t xml:space="preserve">Continue to promote and strengthen crisis intervention services with </w:t>
      </w:r>
      <w:r w:rsidR="00B80950" w:rsidRPr="00555A1B">
        <w:rPr>
          <w:rFonts w:ascii="Times New Roman" w:hAnsi="Times New Roman" w:cs="Times New Roman"/>
          <w:szCs w:val="24"/>
        </w:rPr>
        <w:t>mental health providers</w:t>
      </w:r>
      <w:r w:rsidRPr="00555A1B">
        <w:rPr>
          <w:rFonts w:ascii="Times New Roman" w:hAnsi="Times New Roman" w:cs="Times New Roman"/>
          <w:szCs w:val="24"/>
        </w:rPr>
        <w:t>.</w:t>
      </w:r>
    </w:p>
    <w:p w14:paraId="2E037716" w14:textId="77777777" w:rsidR="00B04D62" w:rsidRPr="00B04D62" w:rsidRDefault="00B04D62" w:rsidP="00B04D62">
      <w:pPr>
        <w:pStyle w:val="ListParagraph"/>
        <w:spacing w:after="200"/>
        <w:ind w:left="1444"/>
        <w:rPr>
          <w:rFonts w:ascii="Times New Roman" w:hAnsi="Times New Roman" w:cs="Times New Roman"/>
          <w:szCs w:val="24"/>
        </w:rPr>
      </w:pPr>
    </w:p>
    <w:p w14:paraId="55FC446F" w14:textId="77777777" w:rsidR="00874D5E" w:rsidRDefault="00874D5E" w:rsidP="003B5596">
      <w:pPr>
        <w:pStyle w:val="ListParagraph"/>
        <w:spacing w:after="200"/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49DA2E11" w14:textId="77777777" w:rsidR="003B5596" w:rsidRDefault="003B5596" w:rsidP="003B5596">
      <w:pPr>
        <w:pStyle w:val="ListParagraph"/>
        <w:spacing w:after="200"/>
        <w:ind w:left="1080"/>
        <w:rPr>
          <w:rFonts w:ascii="Times New Roman" w:hAnsi="Times New Roman" w:cs="Times New Roman"/>
          <w:szCs w:val="24"/>
        </w:rPr>
      </w:pPr>
    </w:p>
    <w:p w14:paraId="5226108D" w14:textId="77777777" w:rsidR="00193BB0" w:rsidRDefault="00193BB0" w:rsidP="003B5596">
      <w:pPr>
        <w:pStyle w:val="ListParagraph"/>
        <w:spacing w:after="200"/>
        <w:ind w:left="1080"/>
        <w:rPr>
          <w:rFonts w:ascii="Times New Roman" w:hAnsi="Times New Roman" w:cs="Times New Roman"/>
          <w:szCs w:val="24"/>
        </w:rPr>
      </w:pPr>
    </w:p>
    <w:p w14:paraId="1955CAEA" w14:textId="77777777" w:rsidR="00193BB0" w:rsidRDefault="00193BB0" w:rsidP="003B5596">
      <w:pPr>
        <w:pStyle w:val="ListParagraph"/>
        <w:spacing w:after="200"/>
        <w:ind w:left="1080"/>
        <w:rPr>
          <w:rFonts w:ascii="Times New Roman" w:hAnsi="Times New Roman" w:cs="Times New Roman"/>
          <w:szCs w:val="24"/>
        </w:rPr>
      </w:pPr>
    </w:p>
    <w:p w14:paraId="0B5636BF" w14:textId="77777777" w:rsidR="003B5596" w:rsidRDefault="003B5596" w:rsidP="003B5596">
      <w:pPr>
        <w:pStyle w:val="ListParagraph"/>
        <w:spacing w:after="200"/>
        <w:ind w:left="1080"/>
        <w:rPr>
          <w:rFonts w:ascii="Times New Roman" w:hAnsi="Times New Roman" w:cs="Times New Roman"/>
          <w:szCs w:val="24"/>
        </w:rPr>
      </w:pPr>
    </w:p>
    <w:p w14:paraId="057EF8A9" w14:textId="77777777" w:rsidR="002C4663" w:rsidRDefault="00630B11" w:rsidP="002C466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57D94" wp14:editId="474F730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8388985" cy="533400"/>
                <wp:effectExtent l="76200" t="0" r="12065" b="952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9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10452A" w14:textId="77777777" w:rsidR="00E10F4E" w:rsidRPr="00B63F34" w:rsidRDefault="00E10F4E" w:rsidP="002C4663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Goal 2</w:t>
                            </w:r>
                            <w:r w:rsidRPr="00EE1836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B8095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Strengthen and enhance community outreach related to alcohol and substance abuse.  Strengthen outreach and internal programs related to alcohol and substance abuse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7D94" id="_x0000_s1027" type="#_x0000_t202" style="position:absolute;margin-left:0;margin-top:-.25pt;width:660.5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">
                <v:shadow on="t" opacity=".5" offset="-6pt,6pt"/>
                <v:textbox>
                  <w:txbxContent>
                    <w:p w14:paraId="6D10452A" w14:textId="77777777" w:rsidR="00E10F4E" w:rsidRPr="00B63F34" w:rsidRDefault="00E10F4E" w:rsidP="002C4663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Goal 2</w:t>
                      </w:r>
                      <w:r w:rsidRPr="00EE1836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Pr="00B80950">
                        <w:rPr>
                          <w:rFonts w:ascii="Times New Roman" w:hAnsi="Times New Roman" w:cs="Times New Roman"/>
                          <w:szCs w:val="24"/>
                        </w:rPr>
                        <w:t>Strengthen and enhance community outreach related to alcohol and substance abuse.  Strengthen outreach and internal programs related to alcohol and substance abuse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161281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30D0D806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56FC2D14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235A3C5F" w14:textId="77777777" w:rsidR="002C4663" w:rsidRPr="006F3D77" w:rsidRDefault="002C4663" w:rsidP="002C4663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2.1</w:t>
      </w:r>
      <w:r w:rsidRPr="00DD7EC5">
        <w:rPr>
          <w:rFonts w:ascii="Times New Roman" w:hAnsi="Times New Roman" w:cs="Times New Roman"/>
          <w:b/>
          <w:szCs w:val="24"/>
        </w:rPr>
        <w:t xml:space="preserve">: </w:t>
      </w:r>
      <w:r w:rsidR="006F3D77" w:rsidRPr="006F3D77">
        <w:rPr>
          <w:rFonts w:ascii="Times New Roman" w:hAnsi="Times New Roman" w:cs="Times New Roman"/>
          <w:szCs w:val="24"/>
        </w:rPr>
        <w:t>Continu</w:t>
      </w:r>
      <w:r w:rsidR="006F3D77">
        <w:rPr>
          <w:rFonts w:ascii="Times New Roman" w:hAnsi="Times New Roman" w:cs="Times New Roman"/>
          <w:szCs w:val="24"/>
        </w:rPr>
        <w:t>e to offer current</w:t>
      </w:r>
      <w:r w:rsidR="006F3D77" w:rsidRPr="006F3D77">
        <w:rPr>
          <w:rFonts w:ascii="Times New Roman" w:hAnsi="Times New Roman" w:cs="Times New Roman"/>
          <w:szCs w:val="24"/>
        </w:rPr>
        <w:t xml:space="preserve"> alcohol and substance abuse programs and services.</w:t>
      </w:r>
    </w:p>
    <w:p w14:paraId="57CAD5C3" w14:textId="77777777" w:rsidR="002C4663" w:rsidRPr="00DD7EC5" w:rsidRDefault="002C4663" w:rsidP="002C4663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1B777E19" w14:textId="77777777" w:rsidR="00B04D62" w:rsidRPr="00B04D62" w:rsidRDefault="006F3D77" w:rsidP="00B04D62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Continue to provide acute alcohol detox services.</w:t>
      </w:r>
    </w:p>
    <w:p w14:paraId="522D39E8" w14:textId="77777777" w:rsidR="006F3D77" w:rsidRPr="00B80950" w:rsidRDefault="006F3D77" w:rsidP="006F3D77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 w:rsidRPr="00B80950">
        <w:rPr>
          <w:rFonts w:ascii="Times New Roman" w:hAnsi="Times New Roman" w:cs="Times New Roman"/>
          <w:szCs w:val="24"/>
        </w:rPr>
        <w:t>Continue LCSW (licensed clinical social worker, licensed addiction counselor</w:t>
      </w:r>
      <w:r w:rsidR="00B04D62" w:rsidRPr="00B80950">
        <w:rPr>
          <w:rFonts w:ascii="Times New Roman" w:hAnsi="Times New Roman" w:cs="Times New Roman"/>
          <w:szCs w:val="24"/>
        </w:rPr>
        <w:t xml:space="preserve">- ensure we are providing these </w:t>
      </w:r>
      <w:r w:rsidR="00555A1B" w:rsidRPr="00B80950">
        <w:rPr>
          <w:rFonts w:ascii="Times New Roman" w:hAnsi="Times New Roman" w:cs="Times New Roman"/>
          <w:szCs w:val="24"/>
        </w:rPr>
        <w:t>services</w:t>
      </w:r>
      <w:r w:rsidRPr="00B80950">
        <w:rPr>
          <w:rFonts w:ascii="Times New Roman" w:hAnsi="Times New Roman" w:cs="Times New Roman"/>
          <w:szCs w:val="24"/>
        </w:rPr>
        <w:t>) in the clinic setting.</w:t>
      </w:r>
    </w:p>
    <w:p w14:paraId="2C13554B" w14:textId="77777777" w:rsidR="006F3D77" w:rsidRDefault="006F3D77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Continue providing meeting space and other support of community events and programs providing support and education related to drug and alcohol abuse (i.e.: Ronan Senior Night/Project Graduation, AA and ALANON</w:t>
      </w:r>
      <w:r w:rsidR="00D93A4E">
        <w:rPr>
          <w:rFonts w:ascii="Times New Roman" w:hAnsi="Times New Roman" w:cs="Times New Roman"/>
          <w:szCs w:val="24"/>
        </w:rPr>
        <w:t>, Chronic Pain</w:t>
      </w:r>
      <w:r>
        <w:rPr>
          <w:rFonts w:ascii="Times New Roman" w:hAnsi="Times New Roman" w:cs="Times New Roman"/>
          <w:szCs w:val="24"/>
        </w:rPr>
        <w:t>).</w:t>
      </w:r>
    </w:p>
    <w:p w14:paraId="7CBBFA2E" w14:textId="77777777" w:rsidR="006F3D77" w:rsidRDefault="006F3D77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Continue partnership with local police department on prescription drug drop off box which allows community to safely dispose of unused/unneeded drugs.</w:t>
      </w:r>
    </w:p>
    <w:p w14:paraId="5279B20B" w14:textId="77777777" w:rsidR="002C4663" w:rsidRPr="00DD7EC5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21B0293D" w14:textId="77777777" w:rsidR="002C4663" w:rsidRPr="00DD7EC5" w:rsidRDefault="002C4663" w:rsidP="002C4663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2.</w:t>
      </w:r>
      <w:r w:rsidRPr="00DD7EC5">
        <w:rPr>
          <w:rFonts w:ascii="Times New Roman" w:hAnsi="Times New Roman" w:cs="Times New Roman"/>
          <w:b/>
          <w:szCs w:val="24"/>
        </w:rPr>
        <w:t>2</w:t>
      </w:r>
      <w:r w:rsidRPr="00DD7EC5">
        <w:rPr>
          <w:rFonts w:ascii="Times New Roman" w:hAnsi="Times New Roman" w:cs="Times New Roman"/>
          <w:szCs w:val="24"/>
        </w:rPr>
        <w:t xml:space="preserve">: </w:t>
      </w:r>
      <w:r w:rsidR="006F3D77">
        <w:rPr>
          <w:rFonts w:ascii="Times New Roman" w:hAnsi="Times New Roman" w:cs="Times New Roman"/>
          <w:szCs w:val="24"/>
        </w:rPr>
        <w:t>Explore opportunities to expand St. Luke’s alcohol and substance abuse related efforts.</w:t>
      </w:r>
    </w:p>
    <w:p w14:paraId="7E2AC972" w14:textId="77777777" w:rsidR="002C4663" w:rsidRDefault="002C4663" w:rsidP="002C4663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4A7F14C6" w14:textId="77777777" w:rsidR="00B04D62" w:rsidRPr="00B80950" w:rsidRDefault="00B04D62" w:rsidP="006F3D77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 w:rsidRPr="00B80950">
        <w:rPr>
          <w:rFonts w:ascii="Times New Roman" w:hAnsi="Times New Roman" w:cs="Times New Roman"/>
          <w:szCs w:val="24"/>
        </w:rPr>
        <w:t>Medication Assisted Therapy Treatment</w:t>
      </w:r>
    </w:p>
    <w:p w14:paraId="084CBB3D" w14:textId="77777777" w:rsidR="00B04D62" w:rsidRPr="00B80950" w:rsidRDefault="00B04D62" w:rsidP="006F3D77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 w:rsidRPr="00B80950">
        <w:rPr>
          <w:rFonts w:ascii="Times New Roman" w:hAnsi="Times New Roman" w:cs="Times New Roman"/>
          <w:szCs w:val="24"/>
        </w:rPr>
        <w:t xml:space="preserve">Continuation of </w:t>
      </w:r>
      <w:proofErr w:type="spellStart"/>
      <w:r w:rsidRPr="00B80950">
        <w:rPr>
          <w:rFonts w:ascii="Times New Roman" w:hAnsi="Times New Roman" w:cs="Times New Roman"/>
          <w:szCs w:val="24"/>
        </w:rPr>
        <w:t>opiod</w:t>
      </w:r>
      <w:proofErr w:type="spellEnd"/>
      <w:r w:rsidRPr="00B80950">
        <w:rPr>
          <w:rFonts w:ascii="Times New Roman" w:hAnsi="Times New Roman" w:cs="Times New Roman"/>
          <w:szCs w:val="24"/>
        </w:rPr>
        <w:t xml:space="preserve"> safety protocols and program within the clinics</w:t>
      </w:r>
    </w:p>
    <w:p w14:paraId="02B7B555" w14:textId="77777777" w:rsidR="006F3D77" w:rsidRPr="00D93A4E" w:rsidRDefault="00905DFA" w:rsidP="006F3D77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b/>
          <w:szCs w:val="24"/>
        </w:rPr>
      </w:pPr>
      <w:r w:rsidRPr="00B80950">
        <w:rPr>
          <w:rFonts w:ascii="Times New Roman" w:hAnsi="Times New Roman" w:cs="Times New Roman"/>
          <w:szCs w:val="24"/>
        </w:rPr>
        <w:t xml:space="preserve">Continue partnership with the </w:t>
      </w:r>
      <w:r w:rsidR="006F3D77" w:rsidRPr="00B80950">
        <w:rPr>
          <w:rFonts w:ascii="Times New Roman" w:hAnsi="Times New Roman" w:cs="Times New Roman"/>
          <w:szCs w:val="24"/>
        </w:rPr>
        <w:t xml:space="preserve">local police department </w:t>
      </w:r>
      <w:r w:rsidRPr="00B80950">
        <w:rPr>
          <w:rFonts w:ascii="Times New Roman" w:hAnsi="Times New Roman" w:cs="Times New Roman"/>
          <w:szCs w:val="24"/>
        </w:rPr>
        <w:t xml:space="preserve">for </w:t>
      </w:r>
      <w:r w:rsidR="006F3D77" w:rsidRPr="00B80950">
        <w:rPr>
          <w:rFonts w:ascii="Times New Roman" w:hAnsi="Times New Roman" w:cs="Times New Roman"/>
          <w:szCs w:val="24"/>
        </w:rPr>
        <w:t>prescription</w:t>
      </w:r>
      <w:r w:rsidR="006F3D77">
        <w:rPr>
          <w:rFonts w:ascii="Times New Roman" w:hAnsi="Times New Roman" w:cs="Times New Roman"/>
          <w:szCs w:val="24"/>
        </w:rPr>
        <w:t xml:space="preserve"> medication disposal program. Determine possible locations for additional drop off boxes.</w:t>
      </w:r>
    </w:p>
    <w:p w14:paraId="5CB42AC2" w14:textId="77777777" w:rsidR="00D93A4E" w:rsidRPr="006F3D77" w:rsidRDefault="00555A1B" w:rsidP="006F3D77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Continue</w:t>
      </w:r>
      <w:r w:rsidR="00D93A4E">
        <w:rPr>
          <w:rFonts w:ascii="Times New Roman" w:hAnsi="Times New Roman" w:cs="Times New Roman"/>
          <w:szCs w:val="24"/>
        </w:rPr>
        <w:t xml:space="preserve"> marketing campaign to educate community on drop off resource(s).</w:t>
      </w:r>
    </w:p>
    <w:p w14:paraId="06D94D1E" w14:textId="77777777" w:rsidR="006F3D77" w:rsidRDefault="00D93A4E" w:rsidP="006F3D77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Develop educational materials to educate community on proper/safe storage of prescription medications.</w:t>
      </w:r>
    </w:p>
    <w:p w14:paraId="59702CF2" w14:textId="77777777" w:rsidR="00D93A4E" w:rsidRDefault="00D93A4E" w:rsidP="006F3D77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Explore</w:t>
      </w:r>
      <w:r w:rsidR="00555A1B">
        <w:rPr>
          <w:rFonts w:ascii="Times New Roman" w:hAnsi="Times New Roman" w:cs="Times New Roman"/>
          <w:szCs w:val="24"/>
        </w:rPr>
        <w:t xml:space="preserve"> partnership with local pharmacies</w:t>
      </w:r>
      <w:r>
        <w:rPr>
          <w:rFonts w:ascii="Times New Roman" w:hAnsi="Times New Roman" w:cs="Times New Roman"/>
          <w:szCs w:val="24"/>
        </w:rPr>
        <w:t xml:space="preserve"> to enhance safe storage message and delivery.</w:t>
      </w:r>
    </w:p>
    <w:p w14:paraId="3F7930D5" w14:textId="77777777" w:rsidR="00D93A4E" w:rsidRDefault="00D93A4E" w:rsidP="006F3D77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Reach out to local schools to explore participating in and supporting local Red Ribbon efforts with community youth.</w:t>
      </w:r>
    </w:p>
    <w:p w14:paraId="27532AF4" w14:textId="77777777" w:rsidR="00D93A4E" w:rsidRPr="00D93A4E" w:rsidRDefault="00D93A4E" w:rsidP="006F3D77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Explore expanding partnerships with local organizations (ex. Boys and Girls Club of the Flathead Reservation and Lake County, others) to provide drug and alcohol prevention education.</w:t>
      </w:r>
    </w:p>
    <w:p w14:paraId="3CA3A8BC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6D8D02D2" w14:textId="77777777" w:rsidR="00555A1B" w:rsidRDefault="00555A1B" w:rsidP="002C4663">
      <w:pPr>
        <w:rPr>
          <w:rFonts w:ascii="Times New Roman" w:hAnsi="Times New Roman" w:cs="Times New Roman"/>
          <w:b/>
          <w:szCs w:val="24"/>
        </w:rPr>
      </w:pPr>
    </w:p>
    <w:p w14:paraId="55B219EA" w14:textId="77777777" w:rsidR="00555A1B" w:rsidRDefault="00555A1B" w:rsidP="002C4663">
      <w:pPr>
        <w:rPr>
          <w:rFonts w:ascii="Times New Roman" w:hAnsi="Times New Roman" w:cs="Times New Roman"/>
          <w:b/>
          <w:szCs w:val="24"/>
        </w:rPr>
      </w:pPr>
    </w:p>
    <w:p w14:paraId="2C9907F1" w14:textId="77777777" w:rsidR="00555A1B" w:rsidRDefault="00555A1B" w:rsidP="002C4663">
      <w:pPr>
        <w:rPr>
          <w:rFonts w:ascii="Times New Roman" w:hAnsi="Times New Roman" w:cs="Times New Roman"/>
          <w:b/>
          <w:szCs w:val="24"/>
        </w:rPr>
      </w:pPr>
    </w:p>
    <w:p w14:paraId="05D26B8A" w14:textId="77777777" w:rsidR="00555A1B" w:rsidRDefault="00555A1B" w:rsidP="002C4663">
      <w:pPr>
        <w:rPr>
          <w:rFonts w:ascii="Times New Roman" w:hAnsi="Times New Roman" w:cs="Times New Roman"/>
          <w:b/>
          <w:szCs w:val="24"/>
        </w:rPr>
      </w:pPr>
    </w:p>
    <w:p w14:paraId="74744F71" w14:textId="77777777" w:rsidR="00555A1B" w:rsidRDefault="00555A1B" w:rsidP="002C4663">
      <w:pPr>
        <w:rPr>
          <w:rFonts w:ascii="Times New Roman" w:hAnsi="Times New Roman" w:cs="Times New Roman"/>
          <w:b/>
          <w:szCs w:val="24"/>
        </w:rPr>
      </w:pPr>
    </w:p>
    <w:p w14:paraId="2D1898BD" w14:textId="77777777" w:rsidR="00555A1B" w:rsidRDefault="00555A1B" w:rsidP="002C4663">
      <w:pPr>
        <w:rPr>
          <w:rFonts w:ascii="Times New Roman" w:hAnsi="Times New Roman" w:cs="Times New Roman"/>
          <w:b/>
          <w:szCs w:val="24"/>
        </w:rPr>
      </w:pPr>
    </w:p>
    <w:p w14:paraId="23A859B6" w14:textId="77777777" w:rsidR="002C4663" w:rsidRDefault="00630B11" w:rsidP="002C466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BB7D7" wp14:editId="4CC8A2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388985" cy="533400"/>
                <wp:effectExtent l="76200" t="0" r="12065" b="952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9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98B39D" w14:textId="77777777" w:rsidR="00E10F4E" w:rsidRPr="00FC1E40" w:rsidRDefault="00E10F4E" w:rsidP="002C4663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Goal 3</w:t>
                            </w:r>
                            <w:r w:rsidRPr="00EE1836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Improve access to healthcare services.</w:t>
                            </w:r>
                          </w:p>
                          <w:p w14:paraId="7F2F822C" w14:textId="77777777" w:rsidR="00E10F4E" w:rsidRDefault="00E10F4E" w:rsidP="002C46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BB7D7" id="_x0000_s1028" type="#_x0000_t202" style="position:absolute;margin-left:0;margin-top:-.05pt;width:660.5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">
                <v:shadow on="t" opacity=".5" offset="-6pt,6pt"/>
                <v:textbox>
                  <w:txbxContent>
                    <w:p w14:paraId="6A98B39D" w14:textId="77777777" w:rsidR="00E10F4E" w:rsidRPr="00FC1E40" w:rsidRDefault="00E10F4E" w:rsidP="002C4663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Goal 3</w:t>
                      </w:r>
                      <w:r w:rsidRPr="00EE1836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Improve access to healthcare services.</w:t>
                      </w:r>
                    </w:p>
                    <w:p w14:paraId="7F2F822C" w14:textId="77777777" w:rsidR="00E10F4E" w:rsidRDefault="00E10F4E" w:rsidP="002C4663"/>
                  </w:txbxContent>
                </v:textbox>
              </v:shape>
            </w:pict>
          </mc:Fallback>
        </mc:AlternateContent>
      </w:r>
    </w:p>
    <w:p w14:paraId="0C8666CC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1B22651F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118E14E8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12C4B611" w14:textId="77777777" w:rsidR="002C4663" w:rsidRPr="00AD212E" w:rsidRDefault="002C4663" w:rsidP="002C4663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3.1</w:t>
      </w:r>
      <w:r w:rsidRPr="00DD7EC5">
        <w:rPr>
          <w:rFonts w:ascii="Times New Roman" w:hAnsi="Times New Roman" w:cs="Times New Roman"/>
          <w:b/>
          <w:szCs w:val="24"/>
        </w:rPr>
        <w:t xml:space="preserve">: </w:t>
      </w:r>
      <w:r w:rsidR="00C03E50">
        <w:rPr>
          <w:rFonts w:ascii="Times New Roman" w:hAnsi="Times New Roman" w:cs="Times New Roman"/>
          <w:szCs w:val="24"/>
        </w:rPr>
        <w:t>Improve</w:t>
      </w:r>
      <w:r w:rsidR="007570F5" w:rsidRPr="007570F5">
        <w:rPr>
          <w:rFonts w:ascii="Times New Roman" w:hAnsi="Times New Roman" w:cs="Times New Roman"/>
          <w:szCs w:val="24"/>
        </w:rPr>
        <w:t xml:space="preserve"> access to specialty care services available at St. Luke Community Healthcare.</w:t>
      </w:r>
    </w:p>
    <w:p w14:paraId="1F895CFB" w14:textId="77777777" w:rsidR="002C4663" w:rsidRPr="00DD7EC5" w:rsidRDefault="002C4663" w:rsidP="002C4663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73C0C280" w14:textId="77777777" w:rsidR="00C03E50" w:rsidRDefault="00C03E50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Explore feasibility for expansion of other specialty services.</w:t>
      </w:r>
    </w:p>
    <w:p w14:paraId="44F2A6FB" w14:textId="77777777" w:rsidR="00C03E50" w:rsidRDefault="00C03E50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Create marketing campaign related to new specialty services developed (Type of specialty services provided, provider bios, schedules, etc.)</w:t>
      </w:r>
    </w:p>
    <w:p w14:paraId="2BFCB60A" w14:textId="77777777" w:rsidR="002C4663" w:rsidRDefault="002C4663" w:rsidP="002C4663">
      <w:pPr>
        <w:rPr>
          <w:rFonts w:ascii="Times New Roman" w:hAnsi="Times New Roman" w:cs="Times New Roman"/>
          <w:szCs w:val="24"/>
        </w:rPr>
      </w:pPr>
    </w:p>
    <w:p w14:paraId="18E062B8" w14:textId="77777777" w:rsidR="002C4663" w:rsidRPr="00F76B97" w:rsidRDefault="002C4663" w:rsidP="002C4663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3.2</w:t>
      </w:r>
      <w:r w:rsidRPr="00DD7EC5">
        <w:rPr>
          <w:rFonts w:ascii="Times New Roman" w:hAnsi="Times New Roman" w:cs="Times New Roman"/>
          <w:b/>
          <w:szCs w:val="24"/>
        </w:rPr>
        <w:t xml:space="preserve">: </w:t>
      </w:r>
      <w:r w:rsidR="00F76B97" w:rsidRPr="00F76B97">
        <w:rPr>
          <w:rFonts w:ascii="Times New Roman" w:hAnsi="Times New Roman" w:cs="Times New Roman"/>
          <w:szCs w:val="24"/>
        </w:rPr>
        <w:t>Improve access to existing services offered at St. Luke Community Healthcare.</w:t>
      </w:r>
    </w:p>
    <w:p w14:paraId="7337F273" w14:textId="77777777" w:rsidR="002C4663" w:rsidRPr="00DD7EC5" w:rsidRDefault="002C4663" w:rsidP="002C4663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445D1C2A" w14:textId="77777777" w:rsidR="002C4663" w:rsidRDefault="00C03E50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Conduct assessment of medical staff needs.</w:t>
      </w:r>
    </w:p>
    <w:p w14:paraId="430E50CC" w14:textId="77777777" w:rsidR="00C03E50" w:rsidRDefault="00C03E50" w:rsidP="00C03E50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Create medical staff development plan.</w:t>
      </w:r>
    </w:p>
    <w:p w14:paraId="173E7E46" w14:textId="77777777" w:rsidR="00C03E50" w:rsidRDefault="00C03E50" w:rsidP="00C03E50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Explore open access scheduling to reduce wait times for patients.</w:t>
      </w:r>
    </w:p>
    <w:p w14:paraId="537F06F0" w14:textId="77777777" w:rsidR="00C03E50" w:rsidRDefault="00C03E50" w:rsidP="00C03E50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Create educational campaign to enhance community understanding of when to access different levels of care (i.e. primary care vs. convenient care, vs. ED).</w:t>
      </w:r>
    </w:p>
    <w:p w14:paraId="4B3A1847" w14:textId="77777777" w:rsidR="00F712AB" w:rsidRPr="00C03E50" w:rsidRDefault="00F712AB" w:rsidP="00C03E50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Continue to research new approaches to increasing access to care (via: virtual visits, innovative care models).</w:t>
      </w:r>
    </w:p>
    <w:p w14:paraId="0EC235A3" w14:textId="77777777" w:rsidR="002C4663" w:rsidRPr="00DD7EC5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4B905986" w14:textId="77777777" w:rsidR="002C4663" w:rsidRPr="00DD7EC5" w:rsidRDefault="002C4663" w:rsidP="002C4663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3.3</w:t>
      </w:r>
      <w:r w:rsidRPr="00DD7EC5">
        <w:rPr>
          <w:rFonts w:ascii="Times New Roman" w:hAnsi="Times New Roman" w:cs="Times New Roman"/>
          <w:szCs w:val="24"/>
        </w:rPr>
        <w:t xml:space="preserve">: </w:t>
      </w:r>
      <w:r w:rsidR="00BE6814">
        <w:rPr>
          <w:rFonts w:ascii="Times New Roman" w:hAnsi="Times New Roman" w:cs="Times New Roman"/>
          <w:szCs w:val="24"/>
        </w:rPr>
        <w:t>Improve patient engagement in improving and understanding health information.</w:t>
      </w:r>
    </w:p>
    <w:p w14:paraId="7BC74311" w14:textId="77777777" w:rsidR="002C4663" w:rsidRDefault="002C4663" w:rsidP="002C4663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2664D7C4" w14:textId="77777777" w:rsidR="00BE6814" w:rsidRDefault="00F17419" w:rsidP="006E2F6D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Review and improve</w:t>
      </w:r>
      <w:r w:rsidR="00BE6814" w:rsidRPr="00BE6814">
        <w:rPr>
          <w:rFonts w:ascii="Times New Roman" w:hAnsi="Times New Roman" w:cs="Times New Roman"/>
          <w:szCs w:val="24"/>
        </w:rPr>
        <w:t xml:space="preserve"> p</w:t>
      </w:r>
      <w:r>
        <w:rPr>
          <w:rFonts w:ascii="Times New Roman" w:hAnsi="Times New Roman" w:cs="Times New Roman"/>
          <w:szCs w:val="24"/>
        </w:rPr>
        <w:t xml:space="preserve">rogram </w:t>
      </w:r>
      <w:r w:rsidR="00BE6814" w:rsidRPr="00BE6814">
        <w:rPr>
          <w:rFonts w:ascii="Times New Roman" w:hAnsi="Times New Roman" w:cs="Times New Roman"/>
          <w:szCs w:val="24"/>
        </w:rPr>
        <w:t xml:space="preserve">to assist patients in enrollment of </w:t>
      </w:r>
      <w:r w:rsidR="00BE6814">
        <w:rPr>
          <w:rFonts w:ascii="Times New Roman" w:hAnsi="Times New Roman" w:cs="Times New Roman"/>
          <w:szCs w:val="24"/>
        </w:rPr>
        <w:t>patient portal.</w:t>
      </w:r>
    </w:p>
    <w:p w14:paraId="05B645F6" w14:textId="77777777" w:rsidR="00BE6814" w:rsidRPr="00BE6814" w:rsidRDefault="00555A1B" w:rsidP="006E2F6D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Continue</w:t>
      </w:r>
      <w:r w:rsidR="00BE6814" w:rsidRPr="00BE6814">
        <w:rPr>
          <w:rFonts w:ascii="Times New Roman" w:hAnsi="Times New Roman" w:cs="Times New Roman"/>
          <w:szCs w:val="24"/>
        </w:rPr>
        <w:t xml:space="preserve"> outreach plan and materials to educate patients on the patient portal and accessing their EHR.</w:t>
      </w:r>
    </w:p>
    <w:p w14:paraId="3CA693FB" w14:textId="77777777" w:rsidR="00BE6814" w:rsidRDefault="00BE6814" w:rsidP="00BE6814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5D87E510" w14:textId="77777777" w:rsidR="00BE6814" w:rsidRPr="00DD7EC5" w:rsidRDefault="00BE6814" w:rsidP="00BE6814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3.4</w:t>
      </w:r>
      <w:r w:rsidRPr="00DD7EC5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Continue development of healthcare workforce pipeline efforts.</w:t>
      </w:r>
    </w:p>
    <w:p w14:paraId="416B91B2" w14:textId="77777777" w:rsidR="00BE6814" w:rsidRDefault="00BE6814" w:rsidP="00BE6814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56C12F4E" w14:textId="77777777" w:rsidR="00BE6814" w:rsidRDefault="00BE6814" w:rsidP="00BE6814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Continue to provide clinical rotations and shadowing opportunities for students of various medical fields.</w:t>
      </w:r>
    </w:p>
    <w:p w14:paraId="4C40B4C7" w14:textId="77777777" w:rsidR="00BE6814" w:rsidRDefault="00BE6814" w:rsidP="00BE6814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Continue to hold and sponsor annual REACH camp in partnership with MT AHEC program.</w:t>
      </w:r>
    </w:p>
    <w:p w14:paraId="69641048" w14:textId="77777777" w:rsidR="003855EF" w:rsidRDefault="003855EF" w:rsidP="003855EF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Explore development of high school student internship program.</w:t>
      </w:r>
    </w:p>
    <w:p w14:paraId="3ED179C4" w14:textId="77777777" w:rsidR="00555A1B" w:rsidRDefault="00555A1B" w:rsidP="00555A1B">
      <w:pPr>
        <w:rPr>
          <w:rFonts w:ascii="Times New Roman" w:hAnsi="Times New Roman" w:cs="Times New Roman"/>
          <w:szCs w:val="24"/>
        </w:rPr>
      </w:pPr>
    </w:p>
    <w:p w14:paraId="0539255B" w14:textId="77777777" w:rsidR="00555A1B" w:rsidRDefault="00555A1B" w:rsidP="00555A1B">
      <w:pPr>
        <w:rPr>
          <w:rFonts w:ascii="Times New Roman" w:hAnsi="Times New Roman" w:cs="Times New Roman"/>
          <w:szCs w:val="24"/>
        </w:rPr>
      </w:pPr>
    </w:p>
    <w:p w14:paraId="7C5ABCAB" w14:textId="77777777" w:rsidR="00555A1B" w:rsidRDefault="00555A1B" w:rsidP="00555A1B">
      <w:pPr>
        <w:rPr>
          <w:rFonts w:ascii="Times New Roman" w:hAnsi="Times New Roman" w:cs="Times New Roman"/>
          <w:szCs w:val="24"/>
        </w:rPr>
      </w:pPr>
    </w:p>
    <w:p w14:paraId="4004D732" w14:textId="77777777" w:rsidR="00555A1B" w:rsidRPr="00555A1B" w:rsidRDefault="00555A1B" w:rsidP="00555A1B">
      <w:pPr>
        <w:rPr>
          <w:rFonts w:ascii="Times New Roman" w:hAnsi="Times New Roman" w:cs="Times New Roman"/>
          <w:szCs w:val="24"/>
        </w:rPr>
      </w:pPr>
    </w:p>
    <w:p w14:paraId="14C0625F" w14:textId="77777777" w:rsidR="002C4663" w:rsidRDefault="00630B11" w:rsidP="002C466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E8D1E" wp14:editId="0B7886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88985" cy="533400"/>
                <wp:effectExtent l="76200" t="0" r="12065" b="952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9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68AB72" w14:textId="77777777" w:rsidR="00E10F4E" w:rsidRDefault="00E10F4E" w:rsidP="002C4663"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Goal 4</w:t>
                            </w:r>
                            <w:r w:rsidRPr="00EE1836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Enhance St. Luke’s efforts in population health in the St. Luke service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E8D1E" id="_x0000_s1029" type="#_x0000_t202" style="position:absolute;margin-left:0;margin-top:0;width:660.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">
                <v:shadow on="t" opacity=".5" offset="-6pt,6pt"/>
                <v:textbox>
                  <w:txbxContent>
                    <w:p w14:paraId="4468AB72" w14:textId="77777777" w:rsidR="00E10F4E" w:rsidRDefault="00E10F4E" w:rsidP="002C4663"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Goal 4</w:t>
                      </w:r>
                      <w:r w:rsidRPr="00EE1836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Enhance St. Luke’s efforts in population health in the St. Luke service area.</w:t>
                      </w:r>
                    </w:p>
                  </w:txbxContent>
                </v:textbox>
              </v:shape>
            </w:pict>
          </mc:Fallback>
        </mc:AlternateContent>
      </w:r>
    </w:p>
    <w:p w14:paraId="338A9BBF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6785C1EE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116DB59C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38DCD599" w14:textId="77777777" w:rsidR="002C4663" w:rsidRPr="00AD212E" w:rsidRDefault="002C4663" w:rsidP="002C4663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4.1</w:t>
      </w:r>
      <w:r w:rsidRPr="00DD7EC5">
        <w:rPr>
          <w:rFonts w:ascii="Times New Roman" w:hAnsi="Times New Roman" w:cs="Times New Roman"/>
          <w:b/>
          <w:szCs w:val="24"/>
        </w:rPr>
        <w:t xml:space="preserve">: </w:t>
      </w:r>
      <w:r w:rsidR="006C4BF6" w:rsidRPr="006C4BF6">
        <w:rPr>
          <w:rFonts w:ascii="Times New Roman" w:hAnsi="Times New Roman" w:cs="Times New Roman"/>
          <w:szCs w:val="24"/>
        </w:rPr>
        <w:t xml:space="preserve">Further develop and implement </w:t>
      </w:r>
      <w:r w:rsidR="006C4BF6">
        <w:rPr>
          <w:rFonts w:ascii="Times New Roman" w:hAnsi="Times New Roman" w:cs="Times New Roman"/>
          <w:szCs w:val="24"/>
        </w:rPr>
        <w:t>C</w:t>
      </w:r>
      <w:r w:rsidR="006C4BF6" w:rsidRPr="006C4BF6">
        <w:rPr>
          <w:rFonts w:ascii="Times New Roman" w:hAnsi="Times New Roman" w:cs="Times New Roman"/>
          <w:szCs w:val="24"/>
        </w:rPr>
        <w:t xml:space="preserve">hronic </w:t>
      </w:r>
      <w:r w:rsidR="006C4BF6">
        <w:rPr>
          <w:rFonts w:ascii="Times New Roman" w:hAnsi="Times New Roman" w:cs="Times New Roman"/>
          <w:szCs w:val="24"/>
        </w:rPr>
        <w:t>C</w:t>
      </w:r>
      <w:r w:rsidR="006C4BF6" w:rsidRPr="006C4BF6">
        <w:rPr>
          <w:rFonts w:ascii="Times New Roman" w:hAnsi="Times New Roman" w:cs="Times New Roman"/>
          <w:szCs w:val="24"/>
        </w:rPr>
        <w:t xml:space="preserve">are </w:t>
      </w:r>
      <w:r w:rsidR="006C4BF6">
        <w:rPr>
          <w:rFonts w:ascii="Times New Roman" w:hAnsi="Times New Roman" w:cs="Times New Roman"/>
          <w:szCs w:val="24"/>
        </w:rPr>
        <w:t>M</w:t>
      </w:r>
      <w:r w:rsidR="006C4BF6" w:rsidRPr="006C4BF6">
        <w:rPr>
          <w:rFonts w:ascii="Times New Roman" w:hAnsi="Times New Roman" w:cs="Times New Roman"/>
          <w:szCs w:val="24"/>
        </w:rPr>
        <w:t>anagement</w:t>
      </w:r>
      <w:r w:rsidR="006C4BF6">
        <w:rPr>
          <w:rFonts w:ascii="Times New Roman" w:hAnsi="Times New Roman" w:cs="Times New Roman"/>
          <w:szCs w:val="24"/>
        </w:rPr>
        <w:t xml:space="preserve"> (CCM)</w:t>
      </w:r>
      <w:r w:rsidR="006C4BF6" w:rsidRPr="006C4BF6">
        <w:rPr>
          <w:rFonts w:ascii="Times New Roman" w:hAnsi="Times New Roman" w:cs="Times New Roman"/>
          <w:szCs w:val="24"/>
        </w:rPr>
        <w:t xml:space="preserve"> program.</w:t>
      </w:r>
    </w:p>
    <w:p w14:paraId="0AFB23B4" w14:textId="77777777" w:rsidR="002C4663" w:rsidRPr="00DD7EC5" w:rsidRDefault="002C4663" w:rsidP="002C4663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5F95710D" w14:textId="77777777" w:rsidR="002C4663" w:rsidRDefault="006C4BF6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Research best practices for CCM programs.</w:t>
      </w:r>
    </w:p>
    <w:p w14:paraId="031EF690" w14:textId="77777777" w:rsidR="006C4BF6" w:rsidRDefault="006C4BF6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Develop CCM protocols to integrate into clinic practices.</w:t>
      </w:r>
    </w:p>
    <w:p w14:paraId="55E5A8EF" w14:textId="77777777" w:rsidR="006C4BF6" w:rsidRDefault="006C4BF6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Educate providers on new CCM protocol/processes.</w:t>
      </w:r>
    </w:p>
    <w:p w14:paraId="668EC2A0" w14:textId="77777777" w:rsidR="006C4BF6" w:rsidRDefault="006C4BF6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Identify patients who would benefit from CCM program.</w:t>
      </w:r>
    </w:p>
    <w:p w14:paraId="0DCD50E4" w14:textId="77777777" w:rsidR="006C4BF6" w:rsidRDefault="006C4BF6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Engage/enroll patients into CCM program.</w:t>
      </w:r>
    </w:p>
    <w:p w14:paraId="18A4E95C" w14:textId="77777777" w:rsidR="002C4663" w:rsidRDefault="002C4663" w:rsidP="002C4663">
      <w:pPr>
        <w:rPr>
          <w:rFonts w:ascii="Times New Roman" w:hAnsi="Times New Roman" w:cs="Times New Roman"/>
          <w:szCs w:val="24"/>
        </w:rPr>
      </w:pPr>
    </w:p>
    <w:p w14:paraId="0999408C" w14:textId="77777777" w:rsidR="002C4663" w:rsidRPr="00AD212E" w:rsidRDefault="002C4663" w:rsidP="002C4663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4.2</w:t>
      </w:r>
      <w:r w:rsidRPr="00DD7EC5">
        <w:rPr>
          <w:rFonts w:ascii="Times New Roman" w:hAnsi="Times New Roman" w:cs="Times New Roman"/>
          <w:b/>
          <w:szCs w:val="24"/>
        </w:rPr>
        <w:t xml:space="preserve">: </w:t>
      </w:r>
      <w:r w:rsidR="006C4BF6" w:rsidRPr="006C4BF6">
        <w:rPr>
          <w:rFonts w:ascii="Times New Roman" w:hAnsi="Times New Roman" w:cs="Times New Roman"/>
          <w:szCs w:val="24"/>
        </w:rPr>
        <w:t xml:space="preserve">Expand </w:t>
      </w:r>
      <w:r w:rsidR="006C4BF6">
        <w:rPr>
          <w:rFonts w:ascii="Times New Roman" w:hAnsi="Times New Roman" w:cs="Times New Roman"/>
          <w:szCs w:val="24"/>
        </w:rPr>
        <w:t xml:space="preserve">and develop </w:t>
      </w:r>
      <w:r w:rsidR="006C4BF6" w:rsidRPr="006C4BF6">
        <w:rPr>
          <w:rFonts w:ascii="Times New Roman" w:hAnsi="Times New Roman" w:cs="Times New Roman"/>
          <w:szCs w:val="24"/>
        </w:rPr>
        <w:t>Integrated Care Team</w:t>
      </w:r>
      <w:r w:rsidR="006C4BF6">
        <w:rPr>
          <w:rFonts w:ascii="Times New Roman" w:hAnsi="Times New Roman" w:cs="Times New Roman"/>
          <w:szCs w:val="24"/>
        </w:rPr>
        <w:t>.</w:t>
      </w:r>
    </w:p>
    <w:p w14:paraId="574DF155" w14:textId="77777777" w:rsidR="002C4663" w:rsidRPr="00DD7EC5" w:rsidRDefault="002C4663" w:rsidP="002C4663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643025BD" w14:textId="77777777" w:rsidR="006C4BF6" w:rsidRDefault="006C4BF6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Convene provider team to develop/determine/define St. Luke’s Integrated Care Team model.  </w:t>
      </w:r>
    </w:p>
    <w:p w14:paraId="2624B807" w14:textId="77777777" w:rsidR="006C4BF6" w:rsidRDefault="00555A1B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Continue to develop</w:t>
      </w:r>
      <w:r w:rsidR="006C4BF6">
        <w:rPr>
          <w:rFonts w:ascii="Times New Roman" w:hAnsi="Times New Roman" w:cs="Times New Roman"/>
          <w:szCs w:val="24"/>
        </w:rPr>
        <w:t xml:space="preserve"> care coordinator </w:t>
      </w:r>
      <w:r>
        <w:rPr>
          <w:rFonts w:ascii="Times New Roman" w:hAnsi="Times New Roman" w:cs="Times New Roman"/>
          <w:szCs w:val="24"/>
        </w:rPr>
        <w:t>team</w:t>
      </w:r>
      <w:r w:rsidR="006C4BF6">
        <w:rPr>
          <w:rFonts w:ascii="Times New Roman" w:hAnsi="Times New Roman" w:cs="Times New Roman"/>
          <w:szCs w:val="24"/>
        </w:rPr>
        <w:t>.</w:t>
      </w:r>
    </w:p>
    <w:p w14:paraId="69B49B63" w14:textId="77777777" w:rsidR="002C4663" w:rsidRPr="00DD7EC5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50BA23AB" w14:textId="77777777" w:rsidR="002C4663" w:rsidRPr="00DD7EC5" w:rsidRDefault="002C4663" w:rsidP="002C4663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4.3</w:t>
      </w:r>
      <w:r w:rsidRPr="00DD7EC5">
        <w:rPr>
          <w:rFonts w:ascii="Times New Roman" w:hAnsi="Times New Roman" w:cs="Times New Roman"/>
          <w:szCs w:val="24"/>
        </w:rPr>
        <w:t xml:space="preserve">: </w:t>
      </w:r>
      <w:r w:rsidR="00921A3C">
        <w:rPr>
          <w:rFonts w:ascii="Times New Roman" w:hAnsi="Times New Roman" w:cs="Times New Roman"/>
          <w:szCs w:val="24"/>
        </w:rPr>
        <w:t>Continue and e</w:t>
      </w:r>
      <w:r w:rsidR="00F17419">
        <w:rPr>
          <w:rFonts w:ascii="Times New Roman" w:hAnsi="Times New Roman" w:cs="Times New Roman"/>
          <w:szCs w:val="24"/>
        </w:rPr>
        <w:t>nhance St. Luke</w:t>
      </w:r>
      <w:r w:rsidR="003E290C">
        <w:rPr>
          <w:rFonts w:ascii="Times New Roman" w:hAnsi="Times New Roman" w:cs="Times New Roman"/>
          <w:szCs w:val="24"/>
        </w:rPr>
        <w:t xml:space="preserve"> </w:t>
      </w:r>
      <w:r w:rsidR="004951BD">
        <w:rPr>
          <w:rFonts w:ascii="Times New Roman" w:hAnsi="Times New Roman" w:cs="Times New Roman"/>
          <w:szCs w:val="24"/>
        </w:rPr>
        <w:t>c</w:t>
      </w:r>
      <w:r w:rsidR="003E290C">
        <w:rPr>
          <w:rFonts w:ascii="Times New Roman" w:hAnsi="Times New Roman" w:cs="Times New Roman"/>
          <w:szCs w:val="24"/>
        </w:rPr>
        <w:t xml:space="preserve">ommunity </w:t>
      </w:r>
      <w:r w:rsidR="004951BD">
        <w:rPr>
          <w:rFonts w:ascii="Times New Roman" w:hAnsi="Times New Roman" w:cs="Times New Roman"/>
          <w:szCs w:val="24"/>
        </w:rPr>
        <w:t>h</w:t>
      </w:r>
      <w:r w:rsidR="003E290C">
        <w:rPr>
          <w:rFonts w:ascii="Times New Roman" w:hAnsi="Times New Roman" w:cs="Times New Roman"/>
          <w:szCs w:val="24"/>
        </w:rPr>
        <w:t xml:space="preserve">ealth </w:t>
      </w:r>
      <w:r w:rsidR="004951BD">
        <w:rPr>
          <w:rFonts w:ascii="Times New Roman" w:hAnsi="Times New Roman" w:cs="Times New Roman"/>
          <w:szCs w:val="24"/>
        </w:rPr>
        <w:t>e</w:t>
      </w:r>
      <w:r w:rsidR="003E290C">
        <w:rPr>
          <w:rFonts w:ascii="Times New Roman" w:hAnsi="Times New Roman" w:cs="Times New Roman"/>
          <w:szCs w:val="24"/>
        </w:rPr>
        <w:t xml:space="preserve">ducation and </w:t>
      </w:r>
      <w:r w:rsidR="004951BD">
        <w:rPr>
          <w:rFonts w:ascii="Times New Roman" w:hAnsi="Times New Roman" w:cs="Times New Roman"/>
          <w:szCs w:val="24"/>
        </w:rPr>
        <w:t>o</w:t>
      </w:r>
      <w:r w:rsidR="003E290C">
        <w:rPr>
          <w:rFonts w:ascii="Times New Roman" w:hAnsi="Times New Roman" w:cs="Times New Roman"/>
          <w:szCs w:val="24"/>
        </w:rPr>
        <w:t>utreach efforts.</w:t>
      </w:r>
    </w:p>
    <w:p w14:paraId="0FF736E2" w14:textId="77777777" w:rsidR="002C4663" w:rsidRDefault="002C4663" w:rsidP="002C4663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1A0134D3" w14:textId="77777777" w:rsidR="002C4663" w:rsidRPr="00A6550E" w:rsidRDefault="00F17419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Explore need for</w:t>
      </w:r>
      <w:r w:rsidR="00A6550E" w:rsidRPr="00A6550E">
        <w:rPr>
          <w:rFonts w:ascii="Times New Roman" w:hAnsi="Times New Roman" w:cs="Times New Roman"/>
          <w:szCs w:val="24"/>
        </w:rPr>
        <w:t xml:space="preserve"> a community health fair.</w:t>
      </w:r>
    </w:p>
    <w:p w14:paraId="3B544963" w14:textId="77777777" w:rsidR="00A6550E" w:rsidRPr="00A6550E" w:rsidRDefault="00A6550E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 w:rsidRPr="00A6550E">
        <w:rPr>
          <w:rFonts w:ascii="Times New Roman" w:hAnsi="Times New Roman" w:cs="Times New Roman"/>
          <w:szCs w:val="24"/>
        </w:rPr>
        <w:t>Explore potential community partners to co-sponsor/participate.</w:t>
      </w:r>
    </w:p>
    <w:p w14:paraId="2B90206D" w14:textId="77777777" w:rsidR="00A6550E" w:rsidRDefault="00A6550E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 w:rsidRPr="00A6550E">
        <w:rPr>
          <w:rFonts w:ascii="Times New Roman" w:hAnsi="Times New Roman" w:cs="Times New Roman"/>
          <w:szCs w:val="24"/>
        </w:rPr>
        <w:t xml:space="preserve">Continue to </w:t>
      </w:r>
      <w:r>
        <w:rPr>
          <w:rFonts w:ascii="Times New Roman" w:hAnsi="Times New Roman" w:cs="Times New Roman"/>
          <w:szCs w:val="24"/>
        </w:rPr>
        <w:t xml:space="preserve">provide </w:t>
      </w:r>
      <w:r w:rsidR="004951BD">
        <w:rPr>
          <w:rFonts w:ascii="Times New Roman" w:hAnsi="Times New Roman" w:cs="Times New Roman"/>
          <w:szCs w:val="24"/>
        </w:rPr>
        <w:t>h</w:t>
      </w:r>
      <w:r>
        <w:rPr>
          <w:rFonts w:ascii="Times New Roman" w:hAnsi="Times New Roman" w:cs="Times New Roman"/>
          <w:szCs w:val="24"/>
        </w:rPr>
        <w:t xml:space="preserve">ealth and wellness classes and programs (childbirth education, breastfeeding support, nutrition, smoking cessation, </w:t>
      </w:r>
      <w:r w:rsidR="00555A1B">
        <w:rPr>
          <w:rFonts w:ascii="Times New Roman" w:hAnsi="Times New Roman" w:cs="Times New Roman"/>
          <w:szCs w:val="24"/>
        </w:rPr>
        <w:t>local runs and events</w:t>
      </w:r>
      <w:r>
        <w:rPr>
          <w:rFonts w:ascii="Times New Roman" w:hAnsi="Times New Roman" w:cs="Times New Roman"/>
          <w:szCs w:val="24"/>
        </w:rPr>
        <w:t>)</w:t>
      </w:r>
      <w:r w:rsidR="00555A1B">
        <w:rPr>
          <w:rFonts w:ascii="Times New Roman" w:hAnsi="Times New Roman" w:cs="Times New Roman"/>
          <w:szCs w:val="24"/>
        </w:rPr>
        <w:t>.</w:t>
      </w:r>
    </w:p>
    <w:p w14:paraId="5338B7AF" w14:textId="77777777" w:rsidR="00A6550E" w:rsidRDefault="00555A1B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Explore d</w:t>
      </w:r>
      <w:r w:rsidR="00921A3C">
        <w:rPr>
          <w:rFonts w:ascii="Times New Roman" w:hAnsi="Times New Roman" w:cs="Times New Roman"/>
          <w:szCs w:val="24"/>
        </w:rPr>
        <w:t>evelop</w:t>
      </w:r>
      <w:r>
        <w:rPr>
          <w:rFonts w:ascii="Times New Roman" w:hAnsi="Times New Roman" w:cs="Times New Roman"/>
          <w:szCs w:val="24"/>
        </w:rPr>
        <w:t>ment of</w:t>
      </w:r>
      <w:r w:rsidR="00921A3C">
        <w:rPr>
          <w:rFonts w:ascii="Times New Roman" w:hAnsi="Times New Roman" w:cs="Times New Roman"/>
          <w:szCs w:val="24"/>
        </w:rPr>
        <w:t xml:space="preserve"> kitchen/educational space onsite to provide nutrition and dietary education.</w:t>
      </w:r>
    </w:p>
    <w:p w14:paraId="41EB965B" w14:textId="77777777" w:rsidR="00921A3C" w:rsidRDefault="00555A1B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Explore d</w:t>
      </w:r>
      <w:r w:rsidR="00921A3C">
        <w:rPr>
          <w:rFonts w:ascii="Times New Roman" w:hAnsi="Times New Roman" w:cs="Times New Roman"/>
          <w:szCs w:val="24"/>
        </w:rPr>
        <w:t>evelop</w:t>
      </w:r>
      <w:r>
        <w:rPr>
          <w:rFonts w:ascii="Times New Roman" w:hAnsi="Times New Roman" w:cs="Times New Roman"/>
          <w:szCs w:val="24"/>
        </w:rPr>
        <w:t>ment of</w:t>
      </w:r>
      <w:r w:rsidR="00921A3C">
        <w:rPr>
          <w:rFonts w:ascii="Times New Roman" w:hAnsi="Times New Roman" w:cs="Times New Roman"/>
          <w:szCs w:val="24"/>
        </w:rPr>
        <w:t xml:space="preserve"> healthy cooking/healthy eating classes.</w:t>
      </w:r>
    </w:p>
    <w:p w14:paraId="05F3FC7A" w14:textId="77777777" w:rsidR="00921A3C" w:rsidRDefault="00921A3C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Create marketing materials to educate community on health and wellness opportunities.</w:t>
      </w:r>
    </w:p>
    <w:p w14:paraId="7C297882" w14:textId="77777777" w:rsidR="00921A3C" w:rsidRDefault="00921A3C" w:rsidP="002C4663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Explore opportunities to expand health and wellness offerings in partnership with community partners.</w:t>
      </w:r>
    </w:p>
    <w:p w14:paraId="5E01092A" w14:textId="77777777" w:rsidR="003855EF" w:rsidRPr="00921A3C" w:rsidRDefault="00921A3C" w:rsidP="003855EF">
      <w:pPr>
        <w:pStyle w:val="ListParagraph"/>
        <w:numPr>
          <w:ilvl w:val="1"/>
          <w:numId w:val="3"/>
        </w:numPr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Continue participation in </w:t>
      </w:r>
      <w:r w:rsidR="00555A1B">
        <w:rPr>
          <w:rFonts w:ascii="Times New Roman" w:hAnsi="Times New Roman" w:cs="Times New Roman"/>
          <w:szCs w:val="24"/>
        </w:rPr>
        <w:t>5-2-1-0</w:t>
      </w:r>
      <w:r>
        <w:rPr>
          <w:rFonts w:ascii="Times New Roman" w:hAnsi="Times New Roman" w:cs="Times New Roman"/>
          <w:szCs w:val="24"/>
        </w:rPr>
        <w:t xml:space="preserve"> program </w:t>
      </w:r>
      <w:r w:rsidR="00096416">
        <w:rPr>
          <w:rFonts w:ascii="Times New Roman" w:hAnsi="Times New Roman" w:cs="Times New Roman"/>
          <w:szCs w:val="24"/>
        </w:rPr>
        <w:t xml:space="preserve">with a focus on </w:t>
      </w:r>
      <w:r>
        <w:rPr>
          <w:rFonts w:ascii="Times New Roman" w:hAnsi="Times New Roman" w:cs="Times New Roman"/>
          <w:szCs w:val="24"/>
        </w:rPr>
        <w:t>childhood obesity.</w:t>
      </w:r>
      <w:bookmarkStart w:id="10" w:name="_Toc390082515"/>
    </w:p>
    <w:p w14:paraId="68C96680" w14:textId="77777777" w:rsidR="00555A1B" w:rsidRDefault="00555A1B" w:rsidP="001C2263">
      <w:pPr>
        <w:pStyle w:val="Heading1"/>
        <w:jc w:val="center"/>
      </w:pPr>
    </w:p>
    <w:p w14:paraId="116E18F7" w14:textId="77777777" w:rsidR="00196FC7" w:rsidRDefault="00DA6C37" w:rsidP="001C2263">
      <w:pPr>
        <w:pStyle w:val="Heading1"/>
        <w:jc w:val="center"/>
      </w:pPr>
      <w:r>
        <w:t>Implementation</w:t>
      </w:r>
      <w:r w:rsidR="009E1E72" w:rsidRPr="00DD7EC5">
        <w:t xml:space="preserve"> Plan</w:t>
      </w:r>
      <w:r w:rsidR="007D196A" w:rsidRPr="00DD7EC5">
        <w:t xml:space="preserve"> Grid</w:t>
      </w:r>
      <w:bookmarkEnd w:id="10"/>
    </w:p>
    <w:p w14:paraId="47C074C0" w14:textId="77777777" w:rsidR="001C2263" w:rsidRPr="001C2263" w:rsidRDefault="001C2263" w:rsidP="001C2263"/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4A132B" w:rsidRPr="00DD7EC5" w14:paraId="1FEB9A66" w14:textId="77777777" w:rsidTr="003D0F4A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3D4BCC5B" w14:textId="77777777" w:rsidR="004A132B" w:rsidRPr="009F1F56" w:rsidRDefault="004A132B" w:rsidP="00681AF9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Goal 1: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91">
              <w:rPr>
                <w:rFonts w:ascii="Times New Roman" w:hAnsi="Times New Roman" w:cs="Times New Roman"/>
                <w:szCs w:val="24"/>
              </w:rPr>
              <w:t>Improve access to mental health services.</w:t>
            </w:r>
          </w:p>
        </w:tc>
      </w:tr>
      <w:tr w:rsidR="004A132B" w:rsidRPr="00DD7EC5" w14:paraId="04CBAD47" w14:textId="77777777" w:rsidTr="003D0F4A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2C8EFEA4" w14:textId="77777777" w:rsidR="004A132B" w:rsidRPr="004A5979" w:rsidRDefault="004A132B" w:rsidP="00681AF9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Strategy 1.1: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91">
              <w:rPr>
                <w:rFonts w:ascii="Times New Roman" w:hAnsi="Times New Roman" w:cs="Times New Roman"/>
                <w:szCs w:val="24"/>
              </w:rPr>
              <w:t>Behavioral health integration into clinic practice</w:t>
            </w:r>
            <w:r w:rsidR="006E2F6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4A132B" w:rsidRPr="00DD7EC5" w14:paraId="687E867D" w14:textId="77777777" w:rsidTr="003D0F4A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14C32C27" w14:textId="77777777" w:rsidR="004A132B" w:rsidRPr="009F1F56" w:rsidRDefault="004A132B" w:rsidP="00FB3C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1E817FDB" w14:textId="77777777" w:rsidR="004A132B" w:rsidRPr="009F1F56" w:rsidRDefault="004A132B" w:rsidP="00FB3C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6912A410" w14:textId="77777777" w:rsidR="004A132B" w:rsidRPr="009F1F56" w:rsidRDefault="004A132B" w:rsidP="00FB3C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0B2CD9CD" w14:textId="77777777" w:rsidR="004A132B" w:rsidRPr="009F1F56" w:rsidRDefault="004A132B" w:rsidP="00FB3C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52AC34BC" w14:textId="77777777" w:rsidR="004A132B" w:rsidRPr="009F1F56" w:rsidRDefault="004A132B" w:rsidP="00FB3C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336FF108" w14:textId="77777777" w:rsidR="004A132B" w:rsidRPr="009F1F56" w:rsidRDefault="004A132B" w:rsidP="00FB3C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4A132B" w:rsidRPr="00DD7EC5" w14:paraId="5BF3666B" w14:textId="77777777" w:rsidTr="003D0F4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58FA474B" w14:textId="77777777" w:rsidR="004A132B" w:rsidRPr="00FB3C34" w:rsidRDefault="006E2F6D" w:rsidP="003D0F4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Continue developing LCSW behavioral health integration.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8DF8F1" w14:textId="77777777" w:rsidR="004A132B" w:rsidRPr="009A1AFA" w:rsidRDefault="00BD563F" w:rsidP="00FB3C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Medical Staff, Clinic Manager, LCSW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93F039" w14:textId="77777777" w:rsidR="00A158B5" w:rsidRPr="009A1AFA" w:rsidRDefault="00BD563F" w:rsidP="00FB3C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7376CD" w14:textId="77777777" w:rsidR="00503C98" w:rsidRPr="009A1AFA" w:rsidRDefault="00BD563F" w:rsidP="00FB3C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3A163DF" w14:textId="77777777" w:rsidR="004A132B" w:rsidRPr="009A1AFA" w:rsidRDefault="00126B20" w:rsidP="00FB3C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Montana Health Care Foundation (MTHCF)</w:t>
            </w:r>
          </w:p>
          <w:p w14:paraId="41815434" w14:textId="77777777" w:rsidR="00BD563F" w:rsidRPr="009A1AFA" w:rsidRDefault="00EA480D" w:rsidP="00FB3C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Signify</w:t>
            </w:r>
            <w:r w:rsidR="00BD563F" w:rsidRPr="009A1AFA">
              <w:rPr>
                <w:rFonts w:ascii="Times New Roman" w:hAnsi="Times New Roman" w:cs="Times New Roman"/>
                <w:szCs w:val="24"/>
              </w:rPr>
              <w:t xml:space="preserve"> Health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98821D7" w14:textId="77777777" w:rsidR="004A132B" w:rsidRPr="009A1AFA" w:rsidRDefault="00BD563F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Reimbursement</w:t>
            </w:r>
          </w:p>
          <w:p w14:paraId="1686EB82" w14:textId="77777777" w:rsidR="00BD563F" w:rsidRPr="009A1AFA" w:rsidRDefault="00BD563F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Funding</w:t>
            </w:r>
          </w:p>
          <w:p w14:paraId="510588C2" w14:textId="77777777" w:rsidR="00BD563F" w:rsidRPr="009A1AFA" w:rsidRDefault="00BD563F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Qualified Staff</w:t>
            </w:r>
          </w:p>
          <w:p w14:paraId="5C5C4C99" w14:textId="77777777" w:rsidR="00BD563F" w:rsidRPr="009A1AFA" w:rsidRDefault="00BD563F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Human Resources</w:t>
            </w:r>
          </w:p>
        </w:tc>
      </w:tr>
      <w:tr w:rsidR="00503C98" w:rsidRPr="00DD7EC5" w14:paraId="043E2D1F" w14:textId="77777777" w:rsidTr="003D0F4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23ACF2BC" w14:textId="77777777" w:rsidR="00503C98" w:rsidRPr="00FB3C34" w:rsidRDefault="00503C98" w:rsidP="00503C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Develop sustainability plan for behavioral health program.</w:t>
            </w:r>
            <w:r w:rsidR="00126B20">
              <w:rPr>
                <w:rFonts w:ascii="Times New Roman" w:hAnsi="Times New Roman" w:cs="Times New Roman"/>
                <w:szCs w:val="24"/>
              </w:rPr>
              <w:t xml:space="preserve"> Completed with the RHC designation of clinics.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CE8E44C" w14:textId="77777777" w:rsidR="00503C98" w:rsidRPr="009A1AFA" w:rsidRDefault="00EA480D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Executive Committee</w:t>
            </w:r>
            <w:r w:rsidR="00BD563F" w:rsidRPr="009A1AFA">
              <w:rPr>
                <w:rFonts w:ascii="Times New Roman" w:hAnsi="Times New Roman" w:cs="Times New Roman"/>
                <w:szCs w:val="24"/>
              </w:rPr>
              <w:t>, Clinic Manager, LCSW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8B14D2" w14:textId="77777777" w:rsidR="00503C98" w:rsidRPr="009A1AFA" w:rsidRDefault="00126B20" w:rsidP="00126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AA94A1" w14:textId="77777777" w:rsidR="00503C98" w:rsidRPr="009A1AFA" w:rsidRDefault="009A1AFA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A14C440" w14:textId="77777777" w:rsidR="00503C98" w:rsidRPr="009A1AFA" w:rsidRDefault="00EA480D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Signify</w:t>
            </w:r>
            <w:r w:rsidR="00BD563F" w:rsidRPr="009A1AFA">
              <w:rPr>
                <w:rFonts w:ascii="Times New Roman" w:hAnsi="Times New Roman" w:cs="Times New Roman"/>
                <w:szCs w:val="24"/>
              </w:rPr>
              <w:t xml:space="preserve"> Health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9B9841F" w14:textId="77777777" w:rsidR="00803EFB" w:rsidRPr="009A1AFA" w:rsidRDefault="00803EFB" w:rsidP="00803E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Reimbursement</w:t>
            </w:r>
          </w:p>
          <w:p w14:paraId="3D0E6DEE" w14:textId="77777777" w:rsidR="00803EFB" w:rsidRPr="009A1AFA" w:rsidRDefault="00803EFB" w:rsidP="00803E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Funding</w:t>
            </w:r>
          </w:p>
          <w:p w14:paraId="6D9C270A" w14:textId="77777777" w:rsidR="00803EFB" w:rsidRPr="009A1AFA" w:rsidRDefault="00803EFB" w:rsidP="00803E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Qualified Staff</w:t>
            </w:r>
          </w:p>
          <w:p w14:paraId="1A9293D6" w14:textId="77777777" w:rsidR="00803EFB" w:rsidRPr="009A1AFA" w:rsidRDefault="00803EFB" w:rsidP="00803E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Human Resources</w:t>
            </w:r>
          </w:p>
        </w:tc>
      </w:tr>
      <w:tr w:rsidR="009A1AFA" w:rsidRPr="00DD7EC5" w14:paraId="7B6B3113" w14:textId="77777777" w:rsidTr="009A1AF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6055B076" w14:textId="77777777" w:rsidR="009A1AFA" w:rsidRPr="00FB3C34" w:rsidRDefault="009A1AFA" w:rsidP="00503C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Explore additional grant funding.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5F9388" w14:textId="77777777" w:rsidR="009A1AFA" w:rsidRPr="009A1AFA" w:rsidRDefault="009A1AFA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Foundation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AB9B21" w14:textId="77777777" w:rsidR="009A1AFA" w:rsidRPr="009A1AFA" w:rsidRDefault="009A1AFA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</w:tcPr>
          <w:p w14:paraId="4D6B08D8" w14:textId="77777777" w:rsidR="009A1AFA" w:rsidRDefault="009A1AFA" w:rsidP="009A1AFA">
            <w:pPr>
              <w:jc w:val="center"/>
            </w:pPr>
            <w:r w:rsidRPr="00A55178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E3F27BA" w14:textId="77777777" w:rsidR="009A1AFA" w:rsidRPr="009A1AFA" w:rsidRDefault="00972A2D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Foundation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7E3DB91" w14:textId="77777777" w:rsidR="009A1AFA" w:rsidRPr="009A1AFA" w:rsidRDefault="009A1AFA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9A1AFA" w:rsidRPr="00DD7EC5" w14:paraId="4A2B5939" w14:textId="77777777" w:rsidTr="009A1AF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5A469937" w14:textId="77777777" w:rsidR="009A1AFA" w:rsidRPr="00FB3C34" w:rsidRDefault="009A1AFA" w:rsidP="00503C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Research and discuss alternative payment model with existing payers.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70C1CC" w14:textId="77777777" w:rsidR="009A1AFA" w:rsidRPr="009A1AFA" w:rsidRDefault="009A1AFA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CFO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7A1C0" w14:textId="77777777" w:rsidR="009A1AFA" w:rsidRPr="009A1AFA" w:rsidRDefault="009A1AFA" w:rsidP="00BD56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</w:tcPr>
          <w:p w14:paraId="2E951925" w14:textId="77777777" w:rsidR="009A1AFA" w:rsidRDefault="009A1AFA" w:rsidP="009A1AFA">
            <w:pPr>
              <w:jc w:val="center"/>
            </w:pPr>
            <w:r w:rsidRPr="00A55178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8F2647A" w14:textId="77777777" w:rsidR="009A1AFA" w:rsidRPr="009A1AFA" w:rsidRDefault="00972A2D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Payors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6057375" w14:textId="77777777" w:rsidR="009A1AFA" w:rsidRPr="009A1AFA" w:rsidRDefault="009A1AFA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9A1AFA" w:rsidRPr="00DD7EC5" w14:paraId="0F0C7457" w14:textId="77777777" w:rsidTr="009A1AF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C0AB426" w14:textId="77777777" w:rsidR="009A1AFA" w:rsidRPr="00FB3C34" w:rsidRDefault="009A1AFA" w:rsidP="00503C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Determine FTE need and explore staff expansion (mental health, behavioral health, addiction counseling).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AE0AD8" w14:textId="77777777" w:rsidR="009A1AFA" w:rsidRPr="009A1AFA" w:rsidRDefault="009A1AFA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Medical Staff</w:t>
            </w:r>
          </w:p>
          <w:p w14:paraId="4CE2CFD1" w14:textId="77777777" w:rsidR="009A1AFA" w:rsidRPr="009A1AFA" w:rsidRDefault="00EA480D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Clinic Executive Committee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4B6C7A" w14:textId="77777777" w:rsidR="009A1AFA" w:rsidRPr="009A1AFA" w:rsidRDefault="00126B20" w:rsidP="00126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="009A1AFA" w:rsidRPr="009A1AFA">
              <w:rPr>
                <w:rFonts w:ascii="Times New Roman" w:hAnsi="Times New Roman" w:cs="Times New Roman"/>
                <w:szCs w:val="24"/>
              </w:rPr>
              <w:t>ngoing</w:t>
            </w:r>
          </w:p>
        </w:tc>
        <w:tc>
          <w:tcPr>
            <w:tcW w:w="1710" w:type="dxa"/>
            <w:shd w:val="clear" w:color="auto" w:fill="auto"/>
          </w:tcPr>
          <w:p w14:paraId="4C8D5F35" w14:textId="77777777" w:rsidR="00EA480D" w:rsidRDefault="00EA480D" w:rsidP="009A1A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8A5AC1" w14:textId="77777777" w:rsidR="009A1AFA" w:rsidRDefault="009A1AFA" w:rsidP="009A1AFA">
            <w:pPr>
              <w:jc w:val="center"/>
            </w:pPr>
            <w:r w:rsidRPr="00A55178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4C88A88" w14:textId="77777777" w:rsidR="009A1AFA" w:rsidRPr="009A1AFA" w:rsidRDefault="00126B20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MTHCF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C777D3C" w14:textId="77777777" w:rsidR="009A1AFA" w:rsidRPr="009A1AFA" w:rsidRDefault="009A1AFA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Resource limitations, Financial limitations</w:t>
            </w:r>
          </w:p>
        </w:tc>
      </w:tr>
      <w:tr w:rsidR="00503C98" w:rsidRPr="00DD7EC5" w14:paraId="6CFFA0C4" w14:textId="77777777" w:rsidTr="003D0F4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6BD7E5B9" w14:textId="77777777" w:rsidR="00503C98" w:rsidRDefault="00503C98" w:rsidP="00503C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Develop education plan for St. Luke staff and providers related to new referral process and benefits.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94EC48" w14:textId="77777777" w:rsidR="00503C98" w:rsidRPr="009A1AFA" w:rsidRDefault="00BD563F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Clinic Manager</w:t>
            </w:r>
          </w:p>
          <w:p w14:paraId="70396C95" w14:textId="77777777" w:rsidR="00BD563F" w:rsidRPr="009A1AFA" w:rsidRDefault="00BD563F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LCSW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077594" w14:textId="77777777" w:rsidR="00BD563F" w:rsidRPr="009A1AFA" w:rsidRDefault="00126B20" w:rsidP="00126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="00BD563F" w:rsidRPr="009A1AFA">
              <w:rPr>
                <w:rFonts w:ascii="Times New Roman" w:hAnsi="Times New Roman" w:cs="Times New Roman"/>
                <w:szCs w:val="24"/>
              </w:rPr>
              <w:t>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736ACDF" w14:textId="77777777" w:rsidR="00503C98" w:rsidRPr="009A1AFA" w:rsidRDefault="00BD563F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Medical Staff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792B564" w14:textId="77777777" w:rsidR="00503C98" w:rsidRPr="009A1AFA" w:rsidRDefault="00503C98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724570A7" w14:textId="77777777" w:rsidR="00503C98" w:rsidRPr="009A1AFA" w:rsidRDefault="00503C98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 xml:space="preserve">Resource </w:t>
            </w:r>
            <w:r w:rsidR="00D045D2" w:rsidRPr="009A1AFA">
              <w:rPr>
                <w:rFonts w:ascii="Times New Roman" w:hAnsi="Times New Roman" w:cs="Times New Roman"/>
                <w:szCs w:val="24"/>
              </w:rPr>
              <w:t>l</w:t>
            </w:r>
            <w:r w:rsidRPr="009A1AFA">
              <w:rPr>
                <w:rFonts w:ascii="Times New Roman" w:hAnsi="Times New Roman" w:cs="Times New Roman"/>
                <w:szCs w:val="24"/>
              </w:rPr>
              <w:t>imitations</w:t>
            </w:r>
          </w:p>
        </w:tc>
      </w:tr>
      <w:tr w:rsidR="00503C98" w:rsidRPr="00DD7EC5" w14:paraId="238662FD" w14:textId="77777777" w:rsidTr="003D0F4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25C760D6" w14:textId="77777777" w:rsidR="00503C98" w:rsidRDefault="00503C98" w:rsidP="00503C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Develop marketing campaign for community to educate on program and benefits.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DABF4A" w14:textId="77777777" w:rsidR="00503C98" w:rsidRPr="009A1AFA" w:rsidRDefault="00803EFB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Clinic Manager</w:t>
            </w:r>
          </w:p>
          <w:p w14:paraId="1EE97A03" w14:textId="77777777" w:rsidR="00803EFB" w:rsidRPr="009A1AFA" w:rsidRDefault="00803EFB" w:rsidP="00EA48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LCSW</w:t>
            </w:r>
            <w:r w:rsidR="00EA480D">
              <w:rPr>
                <w:rFonts w:ascii="Times New Roman" w:hAnsi="Times New Roman" w:cs="Times New Roman"/>
                <w:szCs w:val="24"/>
              </w:rPr>
              <w:t>, CE/PR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FA8FF1" w14:textId="77777777" w:rsidR="00803EFB" w:rsidRPr="009A1AFA" w:rsidRDefault="00126B20" w:rsidP="00126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="00803EFB" w:rsidRPr="009A1AFA">
              <w:rPr>
                <w:rFonts w:ascii="Times New Roman" w:hAnsi="Times New Roman" w:cs="Times New Roman"/>
                <w:szCs w:val="24"/>
              </w:rPr>
              <w:t>ngoin</w:t>
            </w:r>
            <w:r w:rsidR="00461B3C" w:rsidRPr="009A1AFA">
              <w:rPr>
                <w:rFonts w:ascii="Times New Roman" w:hAnsi="Times New Roman" w:cs="Times New Roman"/>
                <w:szCs w:val="24"/>
              </w:rPr>
              <w:t>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070FC00" w14:textId="77777777" w:rsidR="00503C98" w:rsidRPr="009A1AFA" w:rsidRDefault="00803EFB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98051C2" w14:textId="77777777" w:rsidR="00503C98" w:rsidRPr="009A1AFA" w:rsidRDefault="00503C98" w:rsidP="00503C9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2ACD5D70" w14:textId="77777777" w:rsidR="00503C98" w:rsidRPr="009A1AFA" w:rsidRDefault="00C9533D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 xml:space="preserve">Resource </w:t>
            </w:r>
            <w:r w:rsidR="00D045D2" w:rsidRPr="009A1AFA">
              <w:rPr>
                <w:rFonts w:ascii="Times New Roman" w:hAnsi="Times New Roman" w:cs="Times New Roman"/>
                <w:szCs w:val="24"/>
              </w:rPr>
              <w:t>l</w:t>
            </w:r>
            <w:r w:rsidRPr="009A1AFA">
              <w:rPr>
                <w:rFonts w:ascii="Times New Roman" w:hAnsi="Times New Roman" w:cs="Times New Roman"/>
                <w:szCs w:val="24"/>
              </w:rPr>
              <w:t xml:space="preserve">imitations, Financial </w:t>
            </w:r>
            <w:r w:rsidR="00D045D2" w:rsidRPr="009A1AFA">
              <w:rPr>
                <w:rFonts w:ascii="Times New Roman" w:hAnsi="Times New Roman" w:cs="Times New Roman"/>
                <w:szCs w:val="24"/>
              </w:rPr>
              <w:t>l</w:t>
            </w:r>
            <w:r w:rsidRPr="009A1AFA">
              <w:rPr>
                <w:rFonts w:ascii="Times New Roman" w:hAnsi="Times New Roman" w:cs="Times New Roman"/>
                <w:szCs w:val="24"/>
              </w:rPr>
              <w:t>imitations</w:t>
            </w:r>
          </w:p>
        </w:tc>
      </w:tr>
      <w:tr w:rsidR="004A132B" w:rsidRPr="00DD7EC5" w14:paraId="1EC2FF2B" w14:textId="77777777" w:rsidTr="003D0F4A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75903A74" w14:textId="77777777" w:rsidR="00772CAF" w:rsidRPr="00FB3C34" w:rsidRDefault="00772CAF" w:rsidP="00FB3C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391F7D56" w14:textId="77777777" w:rsidR="004A132B" w:rsidRPr="00D045D2" w:rsidRDefault="00061CD0" w:rsidP="00977DB5">
            <w:pPr>
              <w:pStyle w:val="ListParagraph"/>
              <w:numPr>
                <w:ilvl w:val="0"/>
                <w:numId w:val="40"/>
              </w:numPr>
            </w:pPr>
            <w:r>
              <w:rPr>
                <w:rFonts w:ascii="Times New Roman" w:hAnsi="Times New Roman" w:cs="Times New Roman"/>
              </w:rPr>
              <w:t>#</w:t>
            </w:r>
            <w:r w:rsidR="00D045D2">
              <w:rPr>
                <w:rFonts w:ascii="Times New Roman" w:hAnsi="Times New Roman" w:cs="Times New Roman"/>
              </w:rPr>
              <w:t xml:space="preserve">1: </w:t>
            </w:r>
            <w:r w:rsidR="00EA480D">
              <w:rPr>
                <w:rFonts w:ascii="Times New Roman" w:hAnsi="Times New Roman" w:cs="Times New Roman"/>
              </w:rPr>
              <w:t>54</w:t>
            </w:r>
            <w:r w:rsidR="00D045D2">
              <w:rPr>
                <w:rFonts w:ascii="Times New Roman" w:hAnsi="Times New Roman" w:cs="Times New Roman"/>
              </w:rPr>
              <w:t xml:space="preserve">% of survey respondents rated their community “Somewhat healthy.” </w:t>
            </w:r>
            <w:r w:rsidR="00EA480D">
              <w:rPr>
                <w:rFonts w:ascii="Times New Roman" w:hAnsi="Times New Roman" w:cs="Times New Roman"/>
              </w:rPr>
              <w:t>22</w:t>
            </w:r>
            <w:r w:rsidR="00D045D2">
              <w:rPr>
                <w:rFonts w:ascii="Times New Roman" w:hAnsi="Times New Roman" w:cs="Times New Roman"/>
              </w:rPr>
              <w:t>% rated their community as “Unhealthy” or “Very unhealthy.”</w:t>
            </w:r>
          </w:p>
          <w:p w14:paraId="08181633" w14:textId="77777777" w:rsidR="00D045D2" w:rsidRPr="00D045D2" w:rsidRDefault="00D045D2" w:rsidP="00D045D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#2: </w:t>
            </w:r>
            <w:r w:rsidRPr="00D045D2">
              <w:rPr>
                <w:rFonts w:ascii="Times New Roman" w:hAnsi="Times New Roman" w:cs="Times New Roman"/>
              </w:rPr>
              <w:t xml:space="preserve">Top 5 identified health concerns identified by survey respondents were: </w:t>
            </w:r>
            <w:r w:rsidRPr="008A53BA">
              <w:rPr>
                <w:rFonts w:ascii="Times New Roman" w:hAnsi="Times New Roman" w:cs="Times New Roman"/>
              </w:rPr>
              <w:t>illegal drug use (</w:t>
            </w:r>
            <w:r w:rsidR="008A53BA" w:rsidRPr="008A53BA">
              <w:rPr>
                <w:rFonts w:ascii="Times New Roman" w:hAnsi="Times New Roman" w:cs="Times New Roman"/>
              </w:rPr>
              <w:t>64.6</w:t>
            </w:r>
            <w:r w:rsidRPr="008A53BA">
              <w:rPr>
                <w:rFonts w:ascii="Times New Roman" w:hAnsi="Times New Roman" w:cs="Times New Roman"/>
              </w:rPr>
              <w:t>%), Alcohol abuse (</w:t>
            </w:r>
            <w:r w:rsidR="008A53BA" w:rsidRPr="008A53BA">
              <w:rPr>
                <w:rFonts w:ascii="Times New Roman" w:hAnsi="Times New Roman" w:cs="Times New Roman"/>
              </w:rPr>
              <w:t>63.1</w:t>
            </w:r>
            <w:r w:rsidRPr="008A53BA">
              <w:rPr>
                <w:rFonts w:ascii="Times New Roman" w:hAnsi="Times New Roman" w:cs="Times New Roman"/>
              </w:rPr>
              <w:t>%), prescription drug abuse (30.</w:t>
            </w:r>
            <w:r w:rsidR="008A53BA" w:rsidRPr="008A53BA">
              <w:rPr>
                <w:rFonts w:ascii="Times New Roman" w:hAnsi="Times New Roman" w:cs="Times New Roman"/>
              </w:rPr>
              <w:t>0</w:t>
            </w:r>
            <w:r w:rsidRPr="008A53BA">
              <w:rPr>
                <w:rFonts w:ascii="Times New Roman" w:hAnsi="Times New Roman" w:cs="Times New Roman"/>
              </w:rPr>
              <w:t>%), overweight/obesity (29.</w:t>
            </w:r>
            <w:r w:rsidR="008A53BA" w:rsidRPr="008A53BA">
              <w:rPr>
                <w:rFonts w:ascii="Times New Roman" w:hAnsi="Times New Roman" w:cs="Times New Roman"/>
              </w:rPr>
              <w:t>7</w:t>
            </w:r>
            <w:r w:rsidRPr="008A53BA">
              <w:rPr>
                <w:rFonts w:ascii="Times New Roman" w:hAnsi="Times New Roman" w:cs="Times New Roman"/>
              </w:rPr>
              <w:t>%), and cancer (1</w:t>
            </w:r>
            <w:r w:rsidR="008A53BA" w:rsidRPr="008A53BA">
              <w:rPr>
                <w:rFonts w:ascii="Times New Roman" w:hAnsi="Times New Roman" w:cs="Times New Roman"/>
              </w:rPr>
              <w:t>9</w:t>
            </w:r>
            <w:r w:rsidRPr="008A53BA">
              <w:rPr>
                <w:rFonts w:ascii="Times New Roman" w:hAnsi="Times New Roman" w:cs="Times New Roman"/>
              </w:rPr>
              <w:t>.</w:t>
            </w:r>
            <w:r w:rsidR="008A53BA" w:rsidRPr="008A53BA">
              <w:rPr>
                <w:rFonts w:ascii="Times New Roman" w:hAnsi="Times New Roman" w:cs="Times New Roman"/>
              </w:rPr>
              <w:t>6</w:t>
            </w:r>
            <w:r w:rsidRPr="008A53BA">
              <w:rPr>
                <w:rFonts w:ascii="Times New Roman" w:hAnsi="Times New Roman" w:cs="Times New Roman"/>
              </w:rPr>
              <w:t>%).</w:t>
            </w:r>
          </w:p>
          <w:p w14:paraId="1F1860B8" w14:textId="77777777" w:rsidR="00D045D2" w:rsidRPr="00D045D2" w:rsidRDefault="00D045D2" w:rsidP="00D045D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#3: </w:t>
            </w:r>
            <w:r w:rsidRPr="00D045D2">
              <w:rPr>
                <w:rFonts w:ascii="Times New Roman" w:hAnsi="Times New Roman" w:cs="Times New Roman"/>
              </w:rPr>
              <w:t>Healthy behaviors and lifestyles was identified as the top component of a healthy community.</w:t>
            </w:r>
          </w:p>
          <w:p w14:paraId="0543438C" w14:textId="77777777" w:rsidR="00D045D2" w:rsidRPr="00D045D2" w:rsidRDefault="00D045D2" w:rsidP="00EA480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#4: </w:t>
            </w:r>
            <w:r w:rsidR="00EA480D" w:rsidRPr="00EA480D">
              <w:rPr>
                <w:rFonts w:ascii="Times New Roman" w:hAnsi="Times New Roman" w:cs="Times New Roman"/>
              </w:rPr>
              <w:t>30% of survey respondents indicated they had experienced periods of mental health struggles in the last 12 months</w:t>
            </w:r>
            <w:r w:rsidRPr="00D045D2">
              <w:rPr>
                <w:rFonts w:ascii="Times New Roman" w:hAnsi="Times New Roman" w:cs="Times New Roman"/>
              </w:rPr>
              <w:t>.</w:t>
            </w:r>
          </w:p>
          <w:p w14:paraId="0082F707" w14:textId="77777777" w:rsidR="00193BB0" w:rsidRPr="00193BB0" w:rsidRDefault="00D045D2" w:rsidP="00193BB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193BB0">
              <w:rPr>
                <w:rFonts w:ascii="Times New Roman" w:hAnsi="Times New Roman" w:cs="Times New Roman"/>
              </w:rPr>
              <w:t>#5:</w:t>
            </w:r>
            <w:r w:rsidR="00193BB0">
              <w:t xml:space="preserve"> </w:t>
            </w:r>
            <w:r w:rsidR="00193BB0" w:rsidRPr="00193BB0">
              <w:rPr>
                <w:rFonts w:ascii="Times New Roman" w:hAnsi="Times New Roman" w:cs="Times New Roman"/>
              </w:rPr>
              <w:t xml:space="preserve">Top 3 ways identified to improve the community’s access to healthcare were: more primary </w:t>
            </w:r>
            <w:r w:rsidR="00193BB0" w:rsidRPr="008A53BA">
              <w:rPr>
                <w:rFonts w:ascii="Times New Roman" w:hAnsi="Times New Roman" w:cs="Times New Roman"/>
              </w:rPr>
              <w:t>care providers (</w:t>
            </w:r>
            <w:r w:rsidR="008A53BA" w:rsidRPr="008A53BA">
              <w:rPr>
                <w:rFonts w:ascii="Times New Roman" w:hAnsi="Times New Roman" w:cs="Times New Roman"/>
              </w:rPr>
              <w:t>29.7</w:t>
            </w:r>
            <w:r w:rsidR="00193BB0" w:rsidRPr="008A53BA">
              <w:rPr>
                <w:rFonts w:ascii="Times New Roman" w:hAnsi="Times New Roman" w:cs="Times New Roman"/>
              </w:rPr>
              <w:t>%), expanded</w:t>
            </w:r>
            <w:r w:rsidR="00193BB0" w:rsidRPr="00193BB0">
              <w:rPr>
                <w:rFonts w:ascii="Times New Roman" w:hAnsi="Times New Roman" w:cs="Times New Roman"/>
              </w:rPr>
              <w:t xml:space="preserve"> mental health </w:t>
            </w:r>
            <w:r w:rsidR="00193BB0" w:rsidRPr="008A53BA">
              <w:rPr>
                <w:rFonts w:ascii="Times New Roman" w:hAnsi="Times New Roman" w:cs="Times New Roman"/>
              </w:rPr>
              <w:t>specialists (</w:t>
            </w:r>
            <w:r w:rsidR="008A53BA" w:rsidRPr="008A53BA">
              <w:rPr>
                <w:rFonts w:ascii="Times New Roman" w:hAnsi="Times New Roman" w:cs="Times New Roman"/>
              </w:rPr>
              <w:t>29.7</w:t>
            </w:r>
            <w:r w:rsidR="00193BB0" w:rsidRPr="008A53BA">
              <w:rPr>
                <w:rFonts w:ascii="Times New Roman" w:hAnsi="Times New Roman" w:cs="Times New Roman"/>
              </w:rPr>
              <w:t>%), and more specialists (</w:t>
            </w:r>
            <w:r w:rsidR="008A53BA" w:rsidRPr="008A53BA">
              <w:rPr>
                <w:rFonts w:ascii="Times New Roman" w:hAnsi="Times New Roman" w:cs="Times New Roman"/>
              </w:rPr>
              <w:t>21</w:t>
            </w:r>
            <w:r w:rsidR="00193BB0" w:rsidRPr="008A53BA">
              <w:rPr>
                <w:rFonts w:ascii="Times New Roman" w:hAnsi="Times New Roman" w:cs="Times New Roman"/>
              </w:rPr>
              <w:t>.4%).</w:t>
            </w:r>
          </w:p>
          <w:p w14:paraId="3B4B7E9E" w14:textId="77777777" w:rsidR="00193BB0" w:rsidRPr="008A53BA" w:rsidRDefault="00193BB0" w:rsidP="00193BB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#6:</w:t>
            </w:r>
            <w:r w:rsidR="00D045D2" w:rsidRPr="00193BB0">
              <w:rPr>
                <w:rFonts w:ascii="Times New Roman" w:hAnsi="Times New Roman" w:cs="Times New Roman"/>
              </w:rPr>
              <w:t xml:space="preserve"> </w:t>
            </w:r>
            <w:r w:rsidRPr="00193BB0">
              <w:rPr>
                <w:rFonts w:ascii="Times New Roman" w:hAnsi="Times New Roman" w:cs="Times New Roman"/>
              </w:rPr>
              <w:t xml:space="preserve">22% of survey respondents </w:t>
            </w:r>
            <w:r w:rsidRPr="008A53BA">
              <w:rPr>
                <w:rFonts w:ascii="Times New Roman" w:hAnsi="Times New Roman" w:cs="Times New Roman"/>
              </w:rPr>
              <w:t>rated their knowledge of health services as “fair” or “poor.”</w:t>
            </w:r>
          </w:p>
          <w:p w14:paraId="5A453A48" w14:textId="77777777" w:rsidR="00193BB0" w:rsidRPr="008A53BA" w:rsidRDefault="00193BB0" w:rsidP="00193BB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8A53BA">
              <w:rPr>
                <w:rFonts w:ascii="Times New Roman" w:hAnsi="Times New Roman" w:cs="Times New Roman"/>
              </w:rPr>
              <w:t>#7: 33% of survey respondents indicated they or someone in their household did not receive or had to delay getting needed healthcare services.</w:t>
            </w:r>
          </w:p>
          <w:p w14:paraId="2CD9BB04" w14:textId="77777777" w:rsidR="00193BB0" w:rsidRPr="008A53BA" w:rsidRDefault="00193BB0" w:rsidP="00193BB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8A53BA">
              <w:rPr>
                <w:rFonts w:ascii="Times New Roman" w:hAnsi="Times New Roman" w:cs="Times New Roman"/>
              </w:rPr>
              <w:t>#8: Top reason identified for not receiving/delaying needed healthcare was due to it being “too long to wait for an appointment” (</w:t>
            </w:r>
            <w:r w:rsidR="008A53BA" w:rsidRPr="008A53BA">
              <w:rPr>
                <w:rFonts w:ascii="Times New Roman" w:hAnsi="Times New Roman" w:cs="Times New Roman"/>
              </w:rPr>
              <w:t>51.6</w:t>
            </w:r>
            <w:r w:rsidRPr="008A53BA">
              <w:rPr>
                <w:rFonts w:ascii="Times New Roman" w:hAnsi="Times New Roman" w:cs="Times New Roman"/>
              </w:rPr>
              <w:t>%)</w:t>
            </w:r>
          </w:p>
          <w:p w14:paraId="37E860A5" w14:textId="77777777" w:rsidR="00EA480D" w:rsidRPr="00D045D2" w:rsidRDefault="00EA480D" w:rsidP="00193BB0">
            <w:pPr>
              <w:pStyle w:val="ListParagraph"/>
              <w:ind w:left="711"/>
              <w:rPr>
                <w:rFonts w:ascii="Times New Roman" w:hAnsi="Times New Roman" w:cs="Times New Roman"/>
              </w:rPr>
            </w:pPr>
          </w:p>
          <w:p w14:paraId="68D06BC3" w14:textId="77777777" w:rsidR="00D045D2" w:rsidRPr="00EA480D" w:rsidRDefault="00D045D2" w:rsidP="00EA480D">
            <w:pPr>
              <w:ind w:left="351"/>
              <w:rPr>
                <w:rFonts w:ascii="Times New Roman" w:hAnsi="Times New Roman" w:cs="Times New Roman"/>
              </w:rPr>
            </w:pPr>
          </w:p>
        </w:tc>
      </w:tr>
      <w:tr w:rsidR="004A132B" w:rsidRPr="00DD7EC5" w14:paraId="53371E0A" w14:textId="77777777" w:rsidTr="003D0F4A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9C3DA9B" w14:textId="77777777" w:rsidR="004A132B" w:rsidRPr="009A1AFA" w:rsidRDefault="004A132B" w:rsidP="00FB3C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A1AFA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29A638D0" w14:textId="77777777" w:rsidR="00ED6348" w:rsidRPr="009A1AFA" w:rsidRDefault="00ED6348" w:rsidP="00FB3C3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Increased access to behavioral health services.</w:t>
            </w:r>
          </w:p>
          <w:p w14:paraId="68DE487F" w14:textId="77777777" w:rsidR="004A132B" w:rsidRPr="009A1AFA" w:rsidRDefault="00ED6348" w:rsidP="00FB3C3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Improved health outcomes.</w:t>
            </w:r>
          </w:p>
          <w:p w14:paraId="32900E2C" w14:textId="77777777" w:rsidR="00ED6348" w:rsidRPr="009A1AFA" w:rsidRDefault="00ED6348" w:rsidP="00FB3C3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Improved mental health care coordination.</w:t>
            </w:r>
          </w:p>
          <w:p w14:paraId="5B7C8640" w14:textId="77777777" w:rsidR="00ED6348" w:rsidRPr="009A1AFA" w:rsidRDefault="00ED6348" w:rsidP="00FB3C3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Increased knowledge of behavioral health services.</w:t>
            </w:r>
          </w:p>
        </w:tc>
      </w:tr>
      <w:tr w:rsidR="004A132B" w:rsidRPr="00DD7EC5" w14:paraId="31D51343" w14:textId="77777777" w:rsidTr="003D0F4A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048848D8" w14:textId="77777777" w:rsidR="004A132B" w:rsidRPr="009A1AFA" w:rsidRDefault="00061681" w:rsidP="00FB3C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A1AFA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7B5F2676" w14:textId="77777777" w:rsidR="001A6B39" w:rsidRPr="009A1AFA" w:rsidRDefault="00ED6348" w:rsidP="001A6B3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Hire additional (1FTE</w:t>
            </w:r>
            <w:r w:rsidR="00193BB0">
              <w:rPr>
                <w:rFonts w:ascii="Times New Roman" w:hAnsi="Times New Roman" w:cs="Times New Roman"/>
                <w:szCs w:val="24"/>
              </w:rPr>
              <w:t>) behavioral health staff</w:t>
            </w:r>
            <w:r w:rsidRPr="009A1AFA">
              <w:rPr>
                <w:rFonts w:ascii="Times New Roman" w:hAnsi="Times New Roman" w:cs="Times New Roman"/>
                <w:szCs w:val="24"/>
              </w:rPr>
              <w:t>.</w:t>
            </w:r>
          </w:p>
          <w:p w14:paraId="0C536C37" w14:textId="77777777" w:rsidR="00ED6348" w:rsidRPr="009A1AFA" w:rsidRDefault="00ED6348" w:rsidP="00ED634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Referral plan developed and shared with staff.</w:t>
            </w:r>
          </w:p>
          <w:p w14:paraId="776B2A75" w14:textId="77777777" w:rsidR="00ED6348" w:rsidRPr="009A1AFA" w:rsidRDefault="00ED6348" w:rsidP="00ED634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Track development of community outreach education related to behavioral health services.</w:t>
            </w:r>
          </w:p>
          <w:p w14:paraId="6548B859" w14:textId="77777777" w:rsidR="00ED6348" w:rsidRPr="009A1AFA" w:rsidRDefault="00ED6348" w:rsidP="00ED634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Track referrals to behavioral health services.</w:t>
            </w:r>
          </w:p>
        </w:tc>
      </w:tr>
      <w:tr w:rsidR="004A132B" w:rsidRPr="00DD7EC5" w14:paraId="72A9AB3C" w14:textId="77777777" w:rsidTr="003D0F4A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5650BE84" w14:textId="77777777" w:rsidR="004A132B" w:rsidRPr="009A1AFA" w:rsidRDefault="004A132B" w:rsidP="00B20F49">
            <w:p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9A1AF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D6348" w:rsidRPr="009A1AFA">
              <w:rPr>
                <w:rFonts w:ascii="Times New Roman" w:hAnsi="Times New Roman" w:cs="Times New Roman"/>
                <w:szCs w:val="24"/>
              </w:rPr>
              <w:t xml:space="preserve">St. Luke Community Healthcare has a fully integrated and operational behavioral health program. </w:t>
            </w:r>
          </w:p>
        </w:tc>
      </w:tr>
    </w:tbl>
    <w:p w14:paraId="721B2277" w14:textId="77777777" w:rsidR="00B20F49" w:rsidRDefault="00B20F49" w:rsidP="00681AF9">
      <w:pPr>
        <w:spacing w:after="200" w:line="276" w:lineRule="auto"/>
      </w:pPr>
    </w:p>
    <w:p w14:paraId="1606313C" w14:textId="77777777" w:rsidR="00B20F49" w:rsidRDefault="00B20F49">
      <w:pPr>
        <w:spacing w:after="200" w:line="276" w:lineRule="auto"/>
      </w:pPr>
      <w: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6E2F6D" w:rsidRPr="00DD7EC5" w14:paraId="17228B47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069B83F9" w14:textId="77777777" w:rsidR="006E2F6D" w:rsidRPr="009F1F56" w:rsidRDefault="006E2F6D" w:rsidP="006E2F6D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Goal 1: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Improve access to mental health services.</w:t>
            </w:r>
          </w:p>
        </w:tc>
      </w:tr>
      <w:tr w:rsidR="006E2F6D" w:rsidRPr="00DD7EC5" w14:paraId="48373261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2345CF87" w14:textId="77777777" w:rsidR="006E2F6D" w:rsidRPr="004A5979" w:rsidRDefault="006E2F6D" w:rsidP="006E2F6D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Strategy 1.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Increase St. Luke’s efforts related to suicide awareness and prevention for staff and community.</w:t>
            </w:r>
          </w:p>
        </w:tc>
      </w:tr>
      <w:tr w:rsidR="006E2F6D" w:rsidRPr="00DD7EC5" w14:paraId="52150B04" w14:textId="77777777" w:rsidTr="006E2F6D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08947FE5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43FB20B3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142248D3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0250794F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644A7715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17C740FE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D045D2" w:rsidRPr="00DD7EC5" w14:paraId="22C52192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0C5481E1" w14:textId="77777777" w:rsidR="00D045D2" w:rsidRPr="00FB3C34" w:rsidRDefault="00D045D2" w:rsidP="00D0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Provide suicide risk/prevention training to St. Luke staff and offer to community as appropriate.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075E05" w14:textId="77777777" w:rsidR="00D045D2" w:rsidRPr="009A1AFA" w:rsidRDefault="00126B20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ACF DON</w:t>
            </w:r>
            <w:r w:rsidR="00193BB0">
              <w:rPr>
                <w:rFonts w:ascii="Times New Roman" w:hAnsi="Times New Roman" w:cs="Times New Roman"/>
                <w:szCs w:val="24"/>
              </w:rPr>
              <w:t>, Education Coordinator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AEB205" w14:textId="77777777" w:rsidR="00D045D2" w:rsidRPr="009A1AFA" w:rsidRDefault="00193BB0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F0393D" w14:textId="77777777" w:rsidR="00D045D2" w:rsidRPr="009A1AFA" w:rsidRDefault="00B20F49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D0C7AF" w14:textId="77777777" w:rsidR="00D045D2" w:rsidRPr="009A1AFA" w:rsidRDefault="00193BB0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MT DPHHS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889350D" w14:textId="77777777" w:rsidR="00D045D2" w:rsidRPr="00D045D2" w:rsidRDefault="00D045D2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045D2" w:rsidRPr="00DD7EC5" w14:paraId="1F4247C1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FA59C73" w14:textId="77777777" w:rsidR="00D045D2" w:rsidRPr="00FB3C34" w:rsidRDefault="00D045D2" w:rsidP="00126B2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Continue to promote and strengthen crisis intervention services.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6FF3BF" w14:textId="77777777" w:rsidR="00D045D2" w:rsidRPr="009A1AFA" w:rsidRDefault="00B20F49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Medical Staff</w:t>
            </w:r>
          </w:p>
          <w:p w14:paraId="54E6A58D" w14:textId="77777777" w:rsidR="00B20F49" w:rsidRPr="009A1AFA" w:rsidRDefault="00B20F49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ACF DON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69F0C9" w14:textId="77777777" w:rsidR="00D045D2" w:rsidRPr="009A1AFA" w:rsidRDefault="00B20F49" w:rsidP="00B20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470B57" w14:textId="77777777" w:rsidR="00D045D2" w:rsidRPr="009A1AFA" w:rsidRDefault="00B20F49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68AC48C" w14:textId="77777777" w:rsidR="00126B20" w:rsidRDefault="00126B20" w:rsidP="00126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Shodair</w:t>
            </w:r>
            <w:proofErr w:type="spellEnd"/>
          </w:p>
          <w:p w14:paraId="24A314B0" w14:textId="77777777" w:rsidR="00126B20" w:rsidRDefault="00126B20" w:rsidP="00126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Frontier Psychiatry</w:t>
            </w:r>
          </w:p>
          <w:p w14:paraId="1F5D7802" w14:textId="77777777" w:rsidR="00126B20" w:rsidRDefault="00126B20" w:rsidP="00126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Providence</w:t>
            </w:r>
          </w:p>
          <w:p w14:paraId="5FD1B6EC" w14:textId="77777777" w:rsidR="00126B20" w:rsidRDefault="00126B20" w:rsidP="00126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Logan Health</w:t>
            </w:r>
          </w:p>
          <w:p w14:paraId="0B635F8B" w14:textId="77777777" w:rsidR="00126B20" w:rsidRPr="009A1AFA" w:rsidRDefault="00126B20" w:rsidP="00126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Fast Psych</w:t>
            </w:r>
            <w:r w:rsidR="00193BB0">
              <w:rPr>
                <w:rFonts w:ascii="Times New Roman" w:hAnsi="Times New Roman" w:cs="Times New Roman"/>
                <w:szCs w:val="24"/>
              </w:rPr>
              <w:t xml:space="preserve"> Intermountain Health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E5508DF" w14:textId="77777777" w:rsidR="00D045D2" w:rsidRPr="00D045D2" w:rsidRDefault="00D045D2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045D2" w:rsidRPr="00DD7EC5" w14:paraId="2AB084CB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4CC76A97" w14:textId="77777777" w:rsidR="00D045D2" w:rsidRDefault="00D045D2" w:rsidP="00D0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Continue providing St. Luke representation on various community based efforts related to suicide prevention.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50F488" w14:textId="77777777" w:rsidR="00D045D2" w:rsidRPr="009A1AFA" w:rsidRDefault="00B20F49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ACF DON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C1B86F" w14:textId="77777777" w:rsidR="00D045D2" w:rsidRPr="009A1AFA" w:rsidRDefault="00B20F49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CD488D" w14:textId="77777777" w:rsidR="00D045D2" w:rsidRPr="009A1AFA" w:rsidRDefault="00B20F49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16514F9" w14:textId="77777777" w:rsidR="00D045D2" w:rsidRDefault="00126B20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Journey to Wellness</w:t>
            </w:r>
          </w:p>
          <w:p w14:paraId="2DE286CD" w14:textId="77777777" w:rsidR="00126B20" w:rsidRPr="009A1AFA" w:rsidRDefault="00126B20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Visions &amp; Voices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65A20FD" w14:textId="77777777" w:rsidR="00D045D2" w:rsidRPr="00D045D2" w:rsidRDefault="00D045D2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6E2F6D" w:rsidRPr="00DD7EC5" w14:paraId="796927C0" w14:textId="77777777" w:rsidTr="006E2F6D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50E33563" w14:textId="77777777" w:rsidR="006E2F6D" w:rsidRPr="00FB3C34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37840868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#1: 54% of survey respondents rated their community “Somewhat healthy.” 22% rated their community as “Unhealthy” or “Very unhealthy.”</w:t>
            </w:r>
          </w:p>
          <w:p w14:paraId="5F4357C5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#2: Top 5 identified health concerns identified by survey respondents were: illegal drug use (64.6%), Alcohol abuse (63.1%), prescription drug abuse (30.0%), overweight/obesity (29.7%), and cancer (19.6%).</w:t>
            </w:r>
          </w:p>
          <w:p w14:paraId="358B002D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#3: Healthy behaviors and lifestyles was identified as the top component of a healthy community.</w:t>
            </w:r>
          </w:p>
          <w:p w14:paraId="30928F7F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#4: 30% of survey respondents indicated they had experienced periods of mental health struggles in the last 12 months.</w:t>
            </w:r>
          </w:p>
          <w:p w14:paraId="0197CA1E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#5: Top 3 ways identified to improve the community’s access to healthcare were: more primary care providers (29.7%), expanded mental health specialists (29.7%), and more specialists (21.4%).</w:t>
            </w:r>
          </w:p>
          <w:p w14:paraId="37317F3F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#6: 22% of survey respondents rated their knowledge of health services as “fair” or “poor.”</w:t>
            </w:r>
          </w:p>
          <w:p w14:paraId="00EB5D06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#7: 33% of survey respondents indicated they or someone in their household did not receive or had to delay getting needed healthcare services.</w:t>
            </w:r>
          </w:p>
          <w:p w14:paraId="605C528B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#8: Top reason identified for not receiving/delaying needed healthcare was due to it being “too long to wait for an appointment” (51.6%)</w:t>
            </w:r>
          </w:p>
          <w:p w14:paraId="50D79482" w14:textId="77777777" w:rsidR="006E2F6D" w:rsidRPr="00AF7BBF" w:rsidRDefault="006E2F6D" w:rsidP="00193BB0">
            <w:pPr>
              <w:pStyle w:val="ListParagraph"/>
              <w:ind w:left="711"/>
              <w:rPr>
                <w:rFonts w:ascii="Times New Roman" w:hAnsi="Times New Roman" w:cs="Times New Roman"/>
              </w:rPr>
            </w:pPr>
          </w:p>
        </w:tc>
      </w:tr>
      <w:tr w:rsidR="006E2F6D" w:rsidRPr="00DD7EC5" w14:paraId="0898658C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5226D980" w14:textId="77777777" w:rsidR="006E2F6D" w:rsidRPr="009A1AFA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A1AFA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3772DAF1" w14:textId="77777777" w:rsidR="006E2F6D" w:rsidRPr="009A1AFA" w:rsidRDefault="00FC0129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Improved health outcomes.</w:t>
            </w:r>
          </w:p>
          <w:p w14:paraId="4C46286A" w14:textId="77777777" w:rsidR="00FC0129" w:rsidRPr="009A1AFA" w:rsidRDefault="00FC0129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Increased access to mental health and crisis services.</w:t>
            </w:r>
          </w:p>
          <w:p w14:paraId="3A8954AF" w14:textId="77777777" w:rsidR="00FC0129" w:rsidRPr="009A1AFA" w:rsidRDefault="00FC0129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Increased youth access to suicide education and prevention resources.</w:t>
            </w:r>
          </w:p>
          <w:p w14:paraId="41827FD0" w14:textId="77777777" w:rsidR="00FC0129" w:rsidRPr="009A1AFA" w:rsidRDefault="00FC0129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Improved community awareness of suicide and community resources.</w:t>
            </w:r>
          </w:p>
          <w:p w14:paraId="466E17EB" w14:textId="77777777" w:rsidR="00B20F49" w:rsidRPr="009A1AFA" w:rsidRDefault="00B20F49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Reduction in suicide in Lake County.</w:t>
            </w:r>
          </w:p>
        </w:tc>
      </w:tr>
      <w:tr w:rsidR="006E2F6D" w:rsidRPr="00DD7EC5" w14:paraId="59168853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597C50CC" w14:textId="77777777" w:rsidR="006E2F6D" w:rsidRPr="009A1AFA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A1AFA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11349102" w14:textId="77777777" w:rsidR="006E2F6D" w:rsidRPr="009A1AFA" w:rsidRDefault="00FC0129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Track number of staff trained in suicide risk detection and prevention.</w:t>
            </w:r>
          </w:p>
          <w:p w14:paraId="28ABA69C" w14:textId="77777777" w:rsidR="00FC0129" w:rsidRPr="009A1AFA" w:rsidRDefault="00FC0129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Track number of community educational offerings provided.</w:t>
            </w:r>
          </w:p>
          <w:p w14:paraId="5C2380F1" w14:textId="77777777" w:rsidR="00FC0129" w:rsidRPr="009A1AFA" w:rsidRDefault="00FC0129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Track community meetings and community partner engagement related to suicide prevention.</w:t>
            </w:r>
          </w:p>
        </w:tc>
      </w:tr>
      <w:tr w:rsidR="006E2F6D" w:rsidRPr="00DD7EC5" w14:paraId="406299AE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5078ABC6" w14:textId="77777777" w:rsidR="006E2F6D" w:rsidRPr="009A1AFA" w:rsidRDefault="006E2F6D" w:rsidP="00B20F49">
            <w:p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9A1AF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20F49" w:rsidRPr="009A1AFA">
              <w:rPr>
                <w:rFonts w:ascii="Times New Roman" w:hAnsi="Times New Roman" w:cs="Times New Roman"/>
                <w:szCs w:val="24"/>
              </w:rPr>
              <w:t>Reduction in suicide in Lake County</w:t>
            </w:r>
          </w:p>
        </w:tc>
      </w:tr>
    </w:tbl>
    <w:p w14:paraId="21AE7E61" w14:textId="77777777" w:rsidR="006E2F6D" w:rsidRDefault="006E2F6D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3E3324BB" w14:textId="77777777" w:rsidR="00AF7BBF" w:rsidRDefault="00AF7BBF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4B14FD70" w14:textId="77777777" w:rsidR="00B20F49" w:rsidRDefault="00B20F49">
      <w:pPr>
        <w:spacing w:after="20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6E2F6D" w:rsidRPr="00DD7EC5" w14:paraId="11767D3C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7F4B93EA" w14:textId="77777777" w:rsidR="006E2F6D" w:rsidRPr="009F1F56" w:rsidRDefault="00C60DAE" w:rsidP="00C60DA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Goal 2</w:t>
            </w:r>
            <w:r w:rsidR="006E2F6D"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6E2F6D"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Strengthen and enhance community outreach related to alcohol and substance abuse.</w:t>
            </w:r>
          </w:p>
        </w:tc>
      </w:tr>
      <w:tr w:rsidR="006E2F6D" w:rsidRPr="00DD7EC5" w14:paraId="1D5643B1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09AF18C7" w14:textId="77777777" w:rsidR="006E2F6D" w:rsidRPr="004A5979" w:rsidRDefault="00C60DAE" w:rsidP="00C60DA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Strategy 2</w:t>
            </w:r>
            <w:r w:rsidR="006E2F6D" w:rsidRPr="009F1F56">
              <w:rPr>
                <w:rFonts w:ascii="Times New Roman" w:hAnsi="Times New Roman" w:cs="Times New Roman"/>
                <w:b/>
                <w:szCs w:val="24"/>
              </w:rPr>
              <w:t>.1:</w:t>
            </w:r>
            <w:r w:rsidR="006E2F6D"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Continue to offer alcohol and substance abuse programs and services.</w:t>
            </w:r>
          </w:p>
        </w:tc>
      </w:tr>
      <w:tr w:rsidR="006E2F6D" w:rsidRPr="00DD7EC5" w14:paraId="4EC519A7" w14:textId="77777777" w:rsidTr="006E2F6D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116F9606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00DB2AEB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730A1877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655975AE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34048188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2BEA18C5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D045D2" w:rsidRPr="00DD7EC5" w14:paraId="222F6DC0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A75FE92" w14:textId="77777777" w:rsidR="00D045D2" w:rsidRPr="00FB3C34" w:rsidRDefault="00D045D2" w:rsidP="00D0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Continue to provide acute alcohol detox services.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B41E41" w14:textId="77777777" w:rsidR="00D045D2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Medical Staff</w:t>
            </w:r>
          </w:p>
          <w:p w14:paraId="67F956CA" w14:textId="77777777" w:rsidR="00322697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ACF DON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835F8B" w14:textId="77777777" w:rsidR="00D045D2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F5415F" w14:textId="77777777" w:rsidR="00D045D2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Medical Staff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8D9A63C" w14:textId="77777777" w:rsidR="00D045D2" w:rsidRPr="009A1AFA" w:rsidRDefault="00D045D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0CB4C00" w14:textId="77777777" w:rsidR="00D045D2" w:rsidRPr="00D045D2" w:rsidRDefault="00D045D2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045D2" w:rsidRPr="00DD7EC5" w14:paraId="32DF6D7A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09218BF" w14:textId="77777777" w:rsidR="00D045D2" w:rsidRPr="00FB3C34" w:rsidRDefault="00D045D2" w:rsidP="00D0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Continue LCSW, LAC efforts (licensed clinical social worker, licensed addiction counselor) in the clinic setting.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FCC217D" w14:textId="77777777" w:rsidR="00D045D2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LCSW</w:t>
            </w:r>
          </w:p>
          <w:p w14:paraId="652DAAE6" w14:textId="77777777" w:rsidR="00322697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Clinic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022860" w14:textId="77777777" w:rsidR="00D045D2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D3B728" w14:textId="77777777" w:rsidR="00D045D2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2262990" w14:textId="77777777" w:rsidR="00D045D2" w:rsidRPr="009A1AFA" w:rsidRDefault="00D045D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7D153D59" w14:textId="77777777" w:rsidR="00D045D2" w:rsidRPr="00D045D2" w:rsidRDefault="00D045D2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045D2" w:rsidRPr="00DD7EC5" w14:paraId="008B806F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4077BBC2" w14:textId="77777777" w:rsidR="00D045D2" w:rsidRPr="00FB3C34" w:rsidRDefault="00D045D2" w:rsidP="001D05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Continue providing meeting space and other support of community events and programs providing support and education related to drug and alcohol abuse (i.e., Ronan Senior Night/Project Graduation, AA and ALANON, Chronic Pain).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6AE488" w14:textId="77777777" w:rsidR="00D045D2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Administration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CE1431" w14:textId="77777777" w:rsidR="00D045D2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E96D05" w14:textId="77777777" w:rsidR="00D045D2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508551F" w14:textId="77777777" w:rsidR="00D045D2" w:rsidRPr="009A1AFA" w:rsidRDefault="00D045D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 xml:space="preserve">Ronan Public Schools, </w:t>
            </w:r>
            <w:r w:rsidR="001D05D7">
              <w:rPr>
                <w:rFonts w:ascii="Times New Roman" w:hAnsi="Times New Roman" w:cs="Times New Roman"/>
                <w:szCs w:val="24"/>
              </w:rPr>
              <w:t xml:space="preserve">AA, ALANON, </w:t>
            </w:r>
            <w:r w:rsidRPr="009A1AFA">
              <w:rPr>
                <w:rFonts w:ascii="Times New Roman" w:hAnsi="Times New Roman" w:cs="Times New Roman"/>
                <w:szCs w:val="24"/>
              </w:rPr>
              <w:t>OTHERS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BB66D49" w14:textId="77777777" w:rsidR="00D045D2" w:rsidRPr="00D045D2" w:rsidRDefault="00D045D2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045D2" w:rsidRPr="00DD7EC5" w14:paraId="5D60CB0E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02CADFEB" w14:textId="77777777" w:rsidR="00D045D2" w:rsidRPr="00FB3C34" w:rsidRDefault="00D045D2" w:rsidP="00D0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Continue partnership with local police department on prescription drug drop off box which allows community to safely dispose of unused/unneeded drugs.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FCF9B0" w14:textId="77777777" w:rsidR="00D045D2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Pharmacy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03A691" w14:textId="77777777" w:rsidR="00D045D2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E1A0128" w14:textId="77777777" w:rsidR="00D045D2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Pharmacist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6AB5EBA" w14:textId="77777777" w:rsidR="00D045D2" w:rsidRPr="009A1AFA" w:rsidRDefault="00322697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Local Law Enforcement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75E07DF" w14:textId="77777777" w:rsidR="00D045D2" w:rsidRPr="00D045D2" w:rsidRDefault="00D045D2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6E2F6D" w:rsidRPr="00DD7EC5" w14:paraId="683D6BF2" w14:textId="77777777" w:rsidTr="006E2F6D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55AB824" w14:textId="77777777" w:rsidR="006E2F6D" w:rsidRPr="00FB3C34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64573809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#1: 54% of survey respondents rated their community “Somewhat healthy.” 22% rated their community as “Unhealthy” or “Very unhealthy.”</w:t>
            </w:r>
          </w:p>
          <w:p w14:paraId="010D8DE3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#2: Top 5 identified health concerns identified by survey respondents were: illegal drug use (64.6%), Alcohol abuse (63.1%), prescription drug abuse (30.0%), overweight/obesity (29.7%), and cancer (19.6%).</w:t>
            </w:r>
          </w:p>
          <w:p w14:paraId="0008DE10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#3: Healthy behaviors and lifestyles was identified as the top component of a healthy community.</w:t>
            </w:r>
          </w:p>
          <w:p w14:paraId="6F3BBFD0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#4: 30% of survey respondents indicated they had experienced periods of mental health struggles in the last 12 months.</w:t>
            </w:r>
          </w:p>
          <w:p w14:paraId="623A7626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#5: Top 3 ways identified to improve the community’s access to healthcare were: more primary care providers (29.7%), expanded mental health specialists (29.7%), and more specialists (21.4%).</w:t>
            </w:r>
          </w:p>
          <w:p w14:paraId="77D36CA3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#6: 22% of survey respondents rated their knowledge of health services as “fair” or “poor.”</w:t>
            </w:r>
          </w:p>
          <w:p w14:paraId="04FBAB72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#7: 33% of survey respondents indicated they or someone in their household did not receive or had to delay getting needed healthcare services.</w:t>
            </w:r>
          </w:p>
          <w:p w14:paraId="45ECDC33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#8: Top reason identified for not receiving/delaying needed healthcare was due to it being “too long to wait for an appointment” (51.6%)</w:t>
            </w:r>
          </w:p>
          <w:p w14:paraId="2AC87BAD" w14:textId="77777777" w:rsidR="006E2F6D" w:rsidRPr="001D05D7" w:rsidRDefault="006E2F6D" w:rsidP="001D05D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</w:tr>
      <w:tr w:rsidR="006E2F6D" w:rsidRPr="00DD7EC5" w14:paraId="6A612F2D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1763036D" w14:textId="77777777" w:rsidR="006E2F6D" w:rsidRPr="009A1AFA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A1AFA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4C871E46" w14:textId="77777777" w:rsidR="006E2F6D" w:rsidRPr="009A1AFA" w:rsidRDefault="00177171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Sustained access to detox services.</w:t>
            </w:r>
          </w:p>
          <w:p w14:paraId="76A14DAD" w14:textId="77777777" w:rsidR="00177171" w:rsidRPr="009A1AFA" w:rsidRDefault="00177171" w:rsidP="001771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Increased access to LCSW/LAC services in clinic.</w:t>
            </w:r>
          </w:p>
          <w:p w14:paraId="252DD56B" w14:textId="77777777" w:rsidR="00177171" w:rsidRPr="009A1AFA" w:rsidRDefault="00177171" w:rsidP="001771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Increase staff knowledge of available community events and programs.</w:t>
            </w:r>
          </w:p>
        </w:tc>
      </w:tr>
      <w:tr w:rsidR="006E2F6D" w:rsidRPr="00DD7EC5" w14:paraId="65944D2D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2D5BD23A" w14:textId="77777777" w:rsidR="006E2F6D" w:rsidRPr="009A1AFA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A1AFA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369CBEBB" w14:textId="77777777" w:rsidR="006E2F6D" w:rsidRPr="009A1AFA" w:rsidRDefault="00177171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Track number of detox patients</w:t>
            </w:r>
          </w:p>
          <w:p w14:paraId="364DE699" w14:textId="77777777" w:rsidR="00177171" w:rsidRPr="009A1AFA" w:rsidRDefault="00177171" w:rsidP="001771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Track SLCH participation in community events and programs related to alcohol and substance abuse.</w:t>
            </w:r>
          </w:p>
        </w:tc>
      </w:tr>
      <w:tr w:rsidR="006E2F6D" w:rsidRPr="00DD7EC5" w14:paraId="0FAEDAB3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0561B023" w14:textId="77777777" w:rsidR="006E2F6D" w:rsidRPr="0075192B" w:rsidRDefault="006E2F6D" w:rsidP="00322697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A1AFA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="00FB74D6" w:rsidRPr="009A1AF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22697" w:rsidRPr="009A1AFA">
              <w:rPr>
                <w:rFonts w:ascii="Times New Roman" w:hAnsi="Times New Roman" w:cs="Times New Roman"/>
                <w:szCs w:val="24"/>
              </w:rPr>
              <w:t>St. Luke will have increased partnerships/events in service area.</w:t>
            </w:r>
          </w:p>
        </w:tc>
      </w:tr>
    </w:tbl>
    <w:p w14:paraId="4208D068" w14:textId="77777777" w:rsidR="006E2F6D" w:rsidRDefault="006E2F6D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672FF547" w14:textId="77777777" w:rsidR="00322697" w:rsidRDefault="00322697">
      <w:pPr>
        <w:spacing w:after="20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6E2F6D" w:rsidRPr="00DD7EC5" w14:paraId="2AE88ECE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35E19A48" w14:textId="77777777" w:rsidR="006E2F6D" w:rsidRPr="009F1F56" w:rsidRDefault="006E2F6D" w:rsidP="00C60DAE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Goal </w:t>
            </w:r>
            <w:r w:rsidR="00C60DAE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60DAE">
              <w:rPr>
                <w:rFonts w:ascii="Times New Roman" w:hAnsi="Times New Roman" w:cs="Times New Roman"/>
                <w:szCs w:val="24"/>
              </w:rPr>
              <w:t>Strengthen and enhance community outreach related to alcohol and substance abuse.</w:t>
            </w:r>
          </w:p>
        </w:tc>
      </w:tr>
      <w:tr w:rsidR="006E2F6D" w:rsidRPr="00DD7EC5" w14:paraId="4708DF96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36BB35BA" w14:textId="77777777" w:rsidR="006E2F6D" w:rsidRPr="004A5979" w:rsidRDefault="006E2F6D" w:rsidP="00C60DAE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Strategy </w:t>
            </w:r>
            <w:r w:rsidR="00C60DAE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C60DAE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60DAE">
              <w:rPr>
                <w:rFonts w:ascii="Times New Roman" w:hAnsi="Times New Roman" w:cs="Times New Roman"/>
                <w:szCs w:val="24"/>
              </w:rPr>
              <w:t>Explore opportunities to expand St. Luke’s alcohol and substance abuse related efforts.</w:t>
            </w:r>
          </w:p>
        </w:tc>
      </w:tr>
      <w:tr w:rsidR="006E2F6D" w:rsidRPr="00DD7EC5" w14:paraId="6ECDB670" w14:textId="77777777" w:rsidTr="006E2F6D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3A764E1E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679F9975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70CEFF0F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501BCF52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55ED53C8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0CB3F514" w14:textId="77777777" w:rsidR="006E2F6D" w:rsidRPr="0095582C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95582C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D045D2" w:rsidRPr="00DD7EC5" w14:paraId="714D102E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64DCCD0A" w14:textId="77777777" w:rsidR="00D045D2" w:rsidRPr="00FB3C34" w:rsidRDefault="00D045D2" w:rsidP="00D0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Meet with local police department to discuss expansion of prescription medication disposal program. Determine possible locations for additional drop off boxes.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B2D745" w14:textId="77777777" w:rsidR="00751266" w:rsidRPr="009A1AFA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PR/Marketing</w:t>
            </w:r>
            <w:r w:rsidR="00751266" w:rsidRPr="009A1AFA">
              <w:rPr>
                <w:rFonts w:ascii="Times New Roman" w:hAnsi="Times New Roman" w:cs="Times New Roman"/>
                <w:szCs w:val="24"/>
              </w:rPr>
              <w:t>/</w:t>
            </w:r>
          </w:p>
          <w:p w14:paraId="38F9355A" w14:textId="77777777" w:rsidR="00D045D2" w:rsidRPr="009A1AFA" w:rsidRDefault="00751266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Pharmacy</w:t>
            </w:r>
          </w:p>
          <w:p w14:paraId="4B809BE1" w14:textId="77777777" w:rsidR="00751266" w:rsidRPr="009A1AFA" w:rsidRDefault="00751266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FE8ECF1" w14:textId="77777777" w:rsidR="00D045D2" w:rsidRPr="009A1AFA" w:rsidRDefault="00126B20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D6AA19" w14:textId="77777777" w:rsidR="00D045D2" w:rsidRPr="009A1AFA" w:rsidRDefault="00CC4702" w:rsidP="00CC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7486509" w14:textId="77777777" w:rsidR="00D045D2" w:rsidRPr="009A1AFA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Polson Police Department</w:t>
            </w:r>
          </w:p>
          <w:p w14:paraId="0F58EFF3" w14:textId="77777777" w:rsidR="00CC4702" w:rsidRPr="009A1AFA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St. Ignatius Police Department</w:t>
            </w:r>
          </w:p>
          <w:p w14:paraId="61FA0369" w14:textId="77777777" w:rsidR="00CC4702" w:rsidRPr="009A1AFA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Tribal Police Department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F61AD95" w14:textId="77777777" w:rsidR="00D045D2" w:rsidRPr="0095582C" w:rsidRDefault="00D045D2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045D2" w:rsidRPr="00DD7EC5" w14:paraId="514C8FAE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3472B9DC" w14:textId="77777777" w:rsidR="00D045D2" w:rsidRPr="00FB3C34" w:rsidRDefault="00D045D2" w:rsidP="00D0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Create marketing campaign to educate community on drop off resource(s).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50FE38" w14:textId="77777777" w:rsidR="00D045D2" w:rsidRPr="009A1AFA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PR/Marketing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358742" w14:textId="77777777" w:rsidR="00D045D2" w:rsidRPr="009A1AFA" w:rsidRDefault="00126B20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92AB71" w14:textId="77777777" w:rsidR="00D045D2" w:rsidRPr="009A1AFA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C7FE4B" w14:textId="77777777" w:rsidR="00CC4702" w:rsidRPr="009A1AFA" w:rsidRDefault="00CC4702" w:rsidP="00CC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Local Pharmacies</w:t>
            </w:r>
          </w:p>
          <w:p w14:paraId="3A7360D5" w14:textId="77777777" w:rsidR="00CC4702" w:rsidRPr="009A1AFA" w:rsidRDefault="00CC4702" w:rsidP="00CC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Local Law Enforcement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756A032" w14:textId="77777777" w:rsidR="00D045D2" w:rsidRPr="0095582C" w:rsidRDefault="00D045D2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C4702" w:rsidRPr="00DD7EC5" w14:paraId="4C04F5E8" w14:textId="77777777" w:rsidTr="00CC4702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0130E73F" w14:textId="77777777" w:rsidR="00CC4702" w:rsidRPr="00FB3C34" w:rsidRDefault="00CC4702" w:rsidP="00D0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Develop educational materials to educate community on proper/safe storage of prescription medications.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2417FB" w14:textId="77777777" w:rsidR="00751266" w:rsidRPr="009A1AFA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PR/Marketing</w:t>
            </w:r>
            <w:r w:rsidR="00751266" w:rsidRPr="009A1AFA">
              <w:rPr>
                <w:rFonts w:ascii="Times New Roman" w:hAnsi="Times New Roman" w:cs="Times New Roman"/>
                <w:szCs w:val="24"/>
              </w:rPr>
              <w:t>/</w:t>
            </w:r>
          </w:p>
          <w:p w14:paraId="1FB8C597" w14:textId="77777777" w:rsidR="00CC4702" w:rsidRPr="009A1AFA" w:rsidRDefault="00751266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Pharmacy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80E2C9" w14:textId="77777777" w:rsidR="00CC4702" w:rsidRPr="009A1AFA" w:rsidRDefault="00126B20" w:rsidP="00126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8903F4" w14:textId="77777777" w:rsidR="00CC4702" w:rsidRPr="009A1AFA" w:rsidRDefault="00CC4702" w:rsidP="00CC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0694D55" w14:textId="77777777" w:rsidR="00CC4702" w:rsidRPr="009A1AFA" w:rsidRDefault="00CC4702" w:rsidP="00CC4702">
            <w:pPr>
              <w:jc w:val="center"/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2C8775E" w14:textId="77777777" w:rsidR="00CC4702" w:rsidRPr="009A1AFA" w:rsidRDefault="00972A2D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MT DPHHS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F982D0C" w14:textId="77777777" w:rsidR="00CC4702" w:rsidRPr="0095582C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C4702" w:rsidRPr="00DD7EC5" w14:paraId="10A2EE7F" w14:textId="77777777" w:rsidTr="00CC4702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55AA93C" w14:textId="77777777" w:rsidR="00CC4702" w:rsidRPr="00FB3C34" w:rsidRDefault="00CC4702" w:rsidP="00D0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Explore partnership with local pharmacy to enhance safe storage message and delivery.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1B487A" w14:textId="77777777" w:rsidR="00CC4702" w:rsidRPr="009A1AFA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PR/Marketing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B83687" w14:textId="77777777" w:rsidR="00CC4702" w:rsidRPr="009A1AFA" w:rsidRDefault="00126B20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10BA73" w14:textId="77777777" w:rsidR="00CC4702" w:rsidRPr="009A1AFA" w:rsidRDefault="00CC4702" w:rsidP="00CC4702">
            <w:pPr>
              <w:jc w:val="center"/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DCDACB7" w14:textId="77777777" w:rsidR="00CC4702" w:rsidRPr="009A1AFA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Pharmacy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667A147" w14:textId="77777777" w:rsidR="00CC4702" w:rsidRPr="0095582C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C4702" w:rsidRPr="00DD7EC5" w14:paraId="31E180C3" w14:textId="77777777" w:rsidTr="00CC4702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55A43F79" w14:textId="77777777" w:rsidR="00CC4702" w:rsidRPr="00FB3C34" w:rsidRDefault="00CC4702" w:rsidP="00D0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Reach out to local schools to explore participating in and supporting local Red Ribbon efforts with community youth.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23EDC9" w14:textId="77777777" w:rsidR="00CC4702" w:rsidRPr="009A1AFA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PR/Marketing</w:t>
            </w:r>
            <w:r w:rsidR="00751266" w:rsidRPr="009A1AFA">
              <w:rPr>
                <w:rFonts w:ascii="Times New Roman" w:hAnsi="Times New Roman" w:cs="Times New Roman"/>
                <w:szCs w:val="24"/>
              </w:rPr>
              <w:t>/</w:t>
            </w:r>
          </w:p>
          <w:p w14:paraId="1265EFEB" w14:textId="77777777" w:rsidR="00751266" w:rsidRPr="009A1AFA" w:rsidRDefault="00751266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Pharmacy</w:t>
            </w:r>
            <w:r w:rsidR="00D278DF">
              <w:rPr>
                <w:rFonts w:ascii="Times New Roman" w:hAnsi="Times New Roman" w:cs="Times New Roman"/>
                <w:szCs w:val="24"/>
              </w:rPr>
              <w:t>, Medical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B1D12D" w14:textId="77777777" w:rsidR="00CC4702" w:rsidRPr="009A1AFA" w:rsidRDefault="00126B20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FB29E24" w14:textId="77777777" w:rsidR="00CC4702" w:rsidRPr="009A1AFA" w:rsidRDefault="00CC4702" w:rsidP="00CC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269890C" w14:textId="77777777" w:rsidR="00CC4702" w:rsidRPr="009A1AFA" w:rsidRDefault="00CC4702" w:rsidP="00CC4702">
            <w:pPr>
              <w:jc w:val="center"/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5BB4D27" w14:textId="77777777" w:rsidR="00CC4702" w:rsidRPr="009A1AFA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Mission Valley Public Schools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D8BA90F" w14:textId="77777777" w:rsidR="00CC4702" w:rsidRPr="0095582C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B80950" w:rsidRPr="00DD7EC5" w14:paraId="336DA9F1" w14:textId="77777777" w:rsidTr="00CC4702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33158A4A" w14:textId="77777777" w:rsidR="00B80950" w:rsidRDefault="00B80950" w:rsidP="00D0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Medication Assisted Therapy (MAT)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66FD5E" w14:textId="77777777" w:rsidR="00B80950" w:rsidRPr="009A1AFA" w:rsidRDefault="00B80950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Providers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12D9BC" w14:textId="77777777" w:rsidR="00B80950" w:rsidRDefault="00B80950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37F24A" w14:textId="77777777" w:rsidR="00B80950" w:rsidRPr="009A1AFA" w:rsidRDefault="00B80950" w:rsidP="00CC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56D76D" w14:textId="77777777" w:rsidR="00B80950" w:rsidRPr="009A1AFA" w:rsidRDefault="00B80950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33934292" w14:textId="77777777" w:rsidR="00B80950" w:rsidRPr="0095582C" w:rsidRDefault="00B80950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B80950" w:rsidRPr="00DD7EC5" w14:paraId="78A34B39" w14:textId="77777777" w:rsidTr="00CC4702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11D404B" w14:textId="77777777" w:rsidR="00B80950" w:rsidRDefault="002F132C" w:rsidP="00D0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Eat, Sleep, Conso</w:t>
            </w:r>
            <w:r w:rsidR="00B80950">
              <w:rPr>
                <w:rFonts w:ascii="Times New Roman" w:hAnsi="Times New Roman" w:cs="Times New Roman"/>
                <w:szCs w:val="24"/>
              </w:rPr>
              <w:t>le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384A80" w14:textId="77777777" w:rsidR="002F132C" w:rsidRDefault="002F132C" w:rsidP="00D27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Provider</w:t>
            </w:r>
          </w:p>
          <w:p w14:paraId="4C8ECE64" w14:textId="77777777" w:rsidR="00B80950" w:rsidRPr="009A1AFA" w:rsidRDefault="002F132C" w:rsidP="00D27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90AD85" w14:textId="77777777" w:rsidR="00B80950" w:rsidRDefault="002F132C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 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5D7CF7" w14:textId="77777777" w:rsidR="00B80950" w:rsidRPr="009A1AFA" w:rsidRDefault="002F132C" w:rsidP="00CC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78FEBAA" w14:textId="77777777" w:rsidR="00B80950" w:rsidRDefault="002F132C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Logan Health NICU</w:t>
            </w:r>
          </w:p>
          <w:p w14:paraId="1750D418" w14:textId="77777777" w:rsidR="002F132C" w:rsidRDefault="002F132C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CMC NICU</w:t>
            </w:r>
          </w:p>
          <w:p w14:paraId="12E54F73" w14:textId="77777777" w:rsidR="002F132C" w:rsidRPr="009A1AFA" w:rsidRDefault="002F132C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Meadowlark Grant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225A122" w14:textId="77777777" w:rsidR="00B80950" w:rsidRPr="0095582C" w:rsidRDefault="00B80950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C4702" w:rsidRPr="00DD7EC5" w14:paraId="30765ADB" w14:textId="77777777" w:rsidTr="00CC4702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2B89BA8E" w14:textId="77777777" w:rsidR="00CC4702" w:rsidRDefault="00CC4702" w:rsidP="00D0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Explore expanding partnerships with local organizations (ex. Boys and Girls Club of the Flathead Reservation and Lake County, others) to provide drug and alcohol prevention education.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C692E8" w14:textId="77777777" w:rsidR="00CC4702" w:rsidRPr="009A1AFA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PR/Marketing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FEA666" w14:textId="77777777" w:rsidR="00CC4702" w:rsidRPr="009A1AFA" w:rsidRDefault="00126B20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4261E9" w14:textId="77777777" w:rsidR="00CC4702" w:rsidRPr="009A1AFA" w:rsidRDefault="00CC4702" w:rsidP="00CC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EB2ECBA" w14:textId="77777777" w:rsidR="00CC4702" w:rsidRPr="009A1AFA" w:rsidRDefault="00CC4702" w:rsidP="00CC4702">
            <w:pPr>
              <w:jc w:val="center"/>
            </w:pPr>
            <w:r w:rsidRPr="009A1AFA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130878B" w14:textId="77777777" w:rsidR="00CC4702" w:rsidRPr="009A1AFA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Boys &amp; Girls Club of Flathead Reservation &amp; Lake County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DCCAF84" w14:textId="77777777" w:rsidR="00CC4702" w:rsidRPr="0095582C" w:rsidRDefault="00CC4702" w:rsidP="00D045D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6E2F6D" w:rsidRPr="00DD7EC5" w14:paraId="319ACEC7" w14:textId="77777777" w:rsidTr="006E2F6D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47885FCC" w14:textId="77777777" w:rsidR="006E2F6D" w:rsidRPr="00FB3C34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55CFDF96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#1: 54% of survey respondents rated their community “Somewhat healthy.” 22% rated their community as “Unhealthy” or “Very unhealthy.”</w:t>
            </w:r>
          </w:p>
          <w:p w14:paraId="22C16C77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#2: Top 5 identified health concerns identified by survey respondents were: illegal drug use (64.6%), Alcohol abuse (63.1%), prescription drug abuse (30.0%), overweight/obesity (29.7%), and cancer (19.6%).</w:t>
            </w:r>
          </w:p>
          <w:p w14:paraId="716AC514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#3: Healthy behaviors and lifestyles was identified as the top component of a healthy community.</w:t>
            </w:r>
          </w:p>
          <w:p w14:paraId="281784C8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#4: 30% of survey respondents indicated they had experienced periods of mental health struggles in the last 12 months.</w:t>
            </w:r>
          </w:p>
          <w:p w14:paraId="294DB184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#5: Top 3 ways identified to improve the community’s access to healthcare were: more primary care providers (29.7%), expanded mental health specialists (29.7%), and more specialists (21.4%).</w:t>
            </w:r>
          </w:p>
          <w:p w14:paraId="249FEC06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#6: 22% of survey respondents rated their knowledge of health services as “fair” or “poor.”</w:t>
            </w:r>
          </w:p>
          <w:p w14:paraId="262E5834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#7: 33% of survey respondents indicated they or someone in their household did not receive or had to delay getting needed healthcare services.</w:t>
            </w:r>
          </w:p>
          <w:p w14:paraId="5AFA9B4E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#8: Top reason identified for not receiving/delaying needed healthcare was due to it being “too long to wait for an appointment” (51.6%)</w:t>
            </w:r>
          </w:p>
          <w:p w14:paraId="5B24E610" w14:textId="77777777" w:rsidR="006E2F6D" w:rsidRPr="00ED0439" w:rsidRDefault="006E2F6D" w:rsidP="002A2884">
            <w:pPr>
              <w:pStyle w:val="ListParagraph"/>
              <w:ind w:left="711"/>
              <w:rPr>
                <w:rFonts w:ascii="Times New Roman" w:hAnsi="Times New Roman" w:cs="Times New Roman"/>
              </w:rPr>
            </w:pPr>
          </w:p>
        </w:tc>
      </w:tr>
      <w:tr w:rsidR="006E2F6D" w:rsidRPr="00DD7EC5" w14:paraId="6D030FF2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1AFB6F67" w14:textId="77777777" w:rsidR="006E2F6D" w:rsidRPr="009A1AFA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A1AFA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3AED845B" w14:textId="77777777" w:rsidR="006E2F6D" w:rsidRPr="009A1AFA" w:rsidRDefault="00382FC2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Increased access to safe medication disposal.</w:t>
            </w:r>
          </w:p>
          <w:p w14:paraId="44FB6AE7" w14:textId="77777777" w:rsidR="00382FC2" w:rsidRPr="009A1AFA" w:rsidRDefault="00382FC2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Enhanced relationships with community partners.</w:t>
            </w:r>
          </w:p>
          <w:p w14:paraId="7C410392" w14:textId="77777777" w:rsidR="00382FC2" w:rsidRPr="009A1AFA" w:rsidRDefault="00382FC2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Increased youth knowledge of alcohol and substance abuse issues and resources.</w:t>
            </w:r>
          </w:p>
          <w:p w14:paraId="6532E834" w14:textId="77777777" w:rsidR="00382FC2" w:rsidRPr="009A1AFA" w:rsidRDefault="00382FC2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szCs w:val="24"/>
              </w:rPr>
              <w:t>Improved health outcomes.</w:t>
            </w:r>
          </w:p>
        </w:tc>
      </w:tr>
      <w:tr w:rsidR="006E2F6D" w:rsidRPr="00DD7EC5" w14:paraId="752237CA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298796D3" w14:textId="77777777" w:rsidR="006E2F6D" w:rsidRPr="009A1AFA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A1AFA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51B1E34F" w14:textId="77777777" w:rsidR="006E2F6D" w:rsidRPr="009A1AFA" w:rsidRDefault="002125DF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382FC2" w:rsidRPr="009A1AFA">
              <w:rPr>
                <w:rFonts w:ascii="Times New Roman" w:hAnsi="Times New Roman" w:cs="Times New Roman"/>
                <w:szCs w:val="24"/>
              </w:rPr>
              <w:t>edication disposal boxes.</w:t>
            </w:r>
          </w:p>
          <w:p w14:paraId="306A328E" w14:textId="77777777" w:rsidR="00382FC2" w:rsidRPr="009A1AFA" w:rsidRDefault="002125DF" w:rsidP="00382FC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</w:t>
            </w:r>
            <w:r w:rsidR="00382FC2" w:rsidRPr="009A1AFA">
              <w:rPr>
                <w:rFonts w:ascii="Times New Roman" w:hAnsi="Times New Roman" w:cs="Times New Roman"/>
                <w:szCs w:val="24"/>
              </w:rPr>
              <w:t>evelopment of new youth drug and alcohol prevention activities.</w:t>
            </w:r>
          </w:p>
        </w:tc>
      </w:tr>
      <w:tr w:rsidR="006E2F6D" w:rsidRPr="00DD7EC5" w14:paraId="2AB3DF1B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CC34827" w14:textId="77777777" w:rsidR="006E2F6D" w:rsidRPr="009A1AFA" w:rsidRDefault="006E2F6D" w:rsidP="00382FC2">
            <w:pPr>
              <w:rPr>
                <w:rFonts w:ascii="Times New Roman" w:hAnsi="Times New Roman" w:cs="Times New Roman"/>
                <w:szCs w:val="24"/>
              </w:rPr>
            </w:pPr>
            <w:r w:rsidRPr="009A1AFA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9A1AF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82FC2" w:rsidRPr="009A1AFA">
              <w:rPr>
                <w:rFonts w:ascii="Times New Roman" w:hAnsi="Times New Roman" w:cs="Times New Roman"/>
                <w:szCs w:val="24"/>
              </w:rPr>
              <w:t>SLCH develops and provides new drug and alcohol prevention education for community youth.</w:t>
            </w:r>
          </w:p>
        </w:tc>
      </w:tr>
    </w:tbl>
    <w:p w14:paraId="5182C79A" w14:textId="77777777" w:rsidR="006E2F6D" w:rsidRDefault="006E2F6D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21305303" w14:textId="77777777" w:rsidR="00ED0439" w:rsidRDefault="00ED0439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55ED5B6D" w14:textId="77777777" w:rsidR="00ED0439" w:rsidRDefault="00ED0439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0DD94D6D" w14:textId="77777777" w:rsidR="00CC4702" w:rsidRDefault="00CC4702">
      <w:pPr>
        <w:spacing w:after="20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6E2F6D" w:rsidRPr="00DD7EC5" w14:paraId="0511FCF3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647C067E" w14:textId="77777777" w:rsidR="006E2F6D" w:rsidRPr="009F1F56" w:rsidRDefault="006E2F6D" w:rsidP="00564A25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Goal </w:t>
            </w:r>
            <w:r w:rsidR="00564A2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Improve access to </w:t>
            </w:r>
            <w:r w:rsidR="00564A25">
              <w:rPr>
                <w:rFonts w:ascii="Times New Roman" w:hAnsi="Times New Roman" w:cs="Times New Roman"/>
                <w:szCs w:val="24"/>
              </w:rPr>
              <w:t>healthcare services.</w:t>
            </w:r>
          </w:p>
        </w:tc>
      </w:tr>
      <w:tr w:rsidR="006E2F6D" w:rsidRPr="00DD7EC5" w14:paraId="0A7799F0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1E219C58" w14:textId="77777777" w:rsidR="006E2F6D" w:rsidRPr="004A5979" w:rsidRDefault="006E2F6D" w:rsidP="00564A25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Strategy </w:t>
            </w:r>
            <w:r w:rsidR="00564A2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.1: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64A25">
              <w:rPr>
                <w:rFonts w:ascii="Times New Roman" w:hAnsi="Times New Roman" w:cs="Times New Roman"/>
                <w:szCs w:val="24"/>
              </w:rPr>
              <w:t>Improve access to specialty care services available at St. Luke Community Healthcare.</w:t>
            </w:r>
          </w:p>
        </w:tc>
      </w:tr>
      <w:tr w:rsidR="006E2F6D" w:rsidRPr="00DD7EC5" w14:paraId="2295B0FE" w14:textId="77777777" w:rsidTr="006E2F6D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295947FB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612B4013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5345F537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3DDD106E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64CC1072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039FC002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D47142" w:rsidRPr="00DD7EC5" w14:paraId="4F1ADE48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63B3D6D0" w14:textId="77777777" w:rsidR="00D47142" w:rsidRPr="00FB3C34" w:rsidRDefault="00D47142" w:rsidP="00D471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Explore feasibility for expansion of other specialty services.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44E1E7" w14:textId="77777777" w:rsidR="00D47142" w:rsidRPr="007E391D" w:rsidRDefault="00751266" w:rsidP="00D471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CEO, COO, Clinics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9B0374" w14:textId="77777777" w:rsidR="00D47142" w:rsidRPr="007E391D" w:rsidRDefault="00751266" w:rsidP="00D471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E05D3E" w14:textId="77777777" w:rsidR="00D47142" w:rsidRPr="007E391D" w:rsidRDefault="006F6A14" w:rsidP="00D471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9660723" w14:textId="77777777" w:rsidR="00D47142" w:rsidRPr="009F1F56" w:rsidRDefault="006F6A14" w:rsidP="00265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CMC, </w:t>
            </w:r>
            <w:r w:rsidR="00265522">
              <w:rPr>
                <w:rFonts w:ascii="Times New Roman" w:hAnsi="Times New Roman" w:cs="Times New Roman"/>
                <w:szCs w:val="24"/>
              </w:rPr>
              <w:t>Logan Health</w:t>
            </w:r>
            <w:r>
              <w:rPr>
                <w:rFonts w:ascii="Times New Roman" w:hAnsi="Times New Roman" w:cs="Times New Roman"/>
                <w:szCs w:val="24"/>
              </w:rPr>
              <w:t>,  Providence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A2CADF7" w14:textId="77777777" w:rsidR="00D47142" w:rsidRPr="00D47142" w:rsidRDefault="00D47142" w:rsidP="00D471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47142" w:rsidRPr="00DD7EC5" w14:paraId="4EF88718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54CE4C2B" w14:textId="77777777" w:rsidR="00D47142" w:rsidRPr="00FB3C34" w:rsidRDefault="00D47142" w:rsidP="00D471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Create marketing campaign related to new specialty services developed (Type of specialty services provided, provider bios, schedules, etc.).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4CE990" w14:textId="77777777" w:rsidR="00D47142" w:rsidRPr="007E391D" w:rsidRDefault="00751266" w:rsidP="00D471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CEO, COO</w:t>
            </w:r>
          </w:p>
          <w:p w14:paraId="66A8E7EA" w14:textId="77777777" w:rsidR="00751266" w:rsidRPr="007E391D" w:rsidRDefault="00751266" w:rsidP="00D471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Manager</w:t>
            </w:r>
            <w:r w:rsidR="00CC3B48">
              <w:rPr>
                <w:rFonts w:ascii="Times New Roman" w:hAnsi="Times New Roman" w:cs="Times New Roman"/>
                <w:szCs w:val="24"/>
              </w:rPr>
              <w:t>, CE/PR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D5FB75" w14:textId="77777777" w:rsidR="00D47142" w:rsidRPr="007E391D" w:rsidRDefault="00751266" w:rsidP="00D471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1CB695" w14:textId="77777777" w:rsidR="00D47142" w:rsidRPr="007E391D" w:rsidRDefault="00C40244" w:rsidP="00D471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C954E5E" w14:textId="77777777" w:rsidR="00D47142" w:rsidRPr="009F1F56" w:rsidRDefault="00972A2D" w:rsidP="00265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CMC, </w:t>
            </w:r>
            <w:r w:rsidR="00265522">
              <w:rPr>
                <w:rFonts w:ascii="Times New Roman" w:hAnsi="Times New Roman" w:cs="Times New Roman"/>
                <w:szCs w:val="24"/>
              </w:rPr>
              <w:t>Logan Health</w:t>
            </w:r>
            <w:r>
              <w:rPr>
                <w:rFonts w:ascii="Times New Roman" w:hAnsi="Times New Roman" w:cs="Times New Roman"/>
                <w:szCs w:val="24"/>
              </w:rPr>
              <w:t>, Providence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6EC36A1" w14:textId="77777777" w:rsidR="00D47142" w:rsidRPr="00D47142" w:rsidRDefault="00D47142" w:rsidP="00D471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6E2F6D" w:rsidRPr="00DD7EC5" w14:paraId="46894485" w14:textId="77777777" w:rsidTr="006E2F6D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F637DEF" w14:textId="77777777" w:rsidR="006E2F6D" w:rsidRPr="00FB3C34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16E307FA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#1: 54% of survey respondents rated their community “Somewhat healthy.” 22% rated their community as “Unhealthy” or “Very unhealthy.”</w:t>
            </w:r>
          </w:p>
          <w:p w14:paraId="1EB5C69B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#2: Top 5 identified health concerns identified by survey respondents were: illegal drug use (64.6%), Alcohol abuse (63.1%), prescription drug abuse (30.0%), overweight/obesity (29.7%), and cancer (19.6%).</w:t>
            </w:r>
          </w:p>
          <w:p w14:paraId="3E90F868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#3: Healthy behaviors and lifestyles was identified as the top component of a healthy community.</w:t>
            </w:r>
          </w:p>
          <w:p w14:paraId="5A968E4A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#4: 30% of survey respondents indicated they had experienced periods of mental health struggles in the last 12 months.</w:t>
            </w:r>
          </w:p>
          <w:p w14:paraId="5CDD84EC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#5: Top 3 ways identified to improve the community’s access to healthcare were: more primary care providers (29.7%), expanded mental health specialists (29.7%), and more specialists (21.4%).</w:t>
            </w:r>
          </w:p>
          <w:p w14:paraId="39413BFC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#6: 22% of survey respondents rated their knowledge of health services as “fair” or “poor.”</w:t>
            </w:r>
          </w:p>
          <w:p w14:paraId="16A6FBC1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#7: 33% of survey respondents indicated they or someone in their household did not receive or had to delay getting needed healthcare services.</w:t>
            </w:r>
          </w:p>
          <w:p w14:paraId="1F14E059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#8: Top reason identified for not receiving/delaying needed healthcare was due to it being “too long to wait for an appointment” (51.6%)</w:t>
            </w:r>
          </w:p>
          <w:p w14:paraId="7EEF89E0" w14:textId="77777777" w:rsidR="00D47142" w:rsidRPr="004952EA" w:rsidRDefault="00D47142" w:rsidP="002A2884">
            <w:pPr>
              <w:pStyle w:val="ListParagraph"/>
              <w:ind w:left="711"/>
            </w:pPr>
          </w:p>
        </w:tc>
      </w:tr>
      <w:tr w:rsidR="006E2F6D" w:rsidRPr="00DD7EC5" w14:paraId="57AA7E4E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1B167CC2" w14:textId="77777777" w:rsidR="006E2F6D" w:rsidRPr="007E391D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48BCDB2B" w14:textId="77777777" w:rsidR="00871FEE" w:rsidRPr="007E391D" w:rsidRDefault="00871FEE" w:rsidP="00871FE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Increased knowledge of available specialty services at SLCH.</w:t>
            </w:r>
          </w:p>
          <w:p w14:paraId="1030DF69" w14:textId="77777777" w:rsidR="00871FEE" w:rsidRPr="007E391D" w:rsidRDefault="00871FEE" w:rsidP="00871FE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Increased access to specialty services.</w:t>
            </w:r>
          </w:p>
          <w:p w14:paraId="3DF76A01" w14:textId="77777777" w:rsidR="00871FEE" w:rsidRPr="007E391D" w:rsidRDefault="00871FEE" w:rsidP="00871FE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Improved health outcomes.</w:t>
            </w:r>
          </w:p>
        </w:tc>
      </w:tr>
      <w:tr w:rsidR="006E2F6D" w:rsidRPr="00DD7EC5" w14:paraId="57961C12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42BC5D4A" w14:textId="77777777" w:rsidR="006E2F6D" w:rsidRPr="007E391D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4F53A963" w14:textId="77777777" w:rsidR="00265522" w:rsidRPr="00265522" w:rsidRDefault="00871FEE" w:rsidP="0026552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Assessment of specialty service utilization pre and post marketing campaign.</w:t>
            </w:r>
          </w:p>
        </w:tc>
      </w:tr>
      <w:tr w:rsidR="006E2F6D" w:rsidRPr="00DD7EC5" w14:paraId="3C671803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4BFC7F7" w14:textId="77777777" w:rsidR="006E2F6D" w:rsidRPr="007E391D" w:rsidRDefault="006E2F6D" w:rsidP="00E355C1">
            <w:p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7E39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355C1">
              <w:rPr>
                <w:rFonts w:ascii="Times New Roman" w:hAnsi="Times New Roman" w:cs="Times New Roman"/>
                <w:szCs w:val="24"/>
              </w:rPr>
              <w:t>Increased Patient Encounters</w:t>
            </w:r>
          </w:p>
        </w:tc>
      </w:tr>
      <w:tr w:rsidR="006E2F6D" w:rsidRPr="00DD7EC5" w14:paraId="57EBC7AB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5A10F74A" w14:textId="77777777" w:rsidR="006E2F6D" w:rsidRPr="009F1F56" w:rsidRDefault="006E2F6D" w:rsidP="00564A25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Goal </w:t>
            </w:r>
            <w:r w:rsidR="00564A2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Improve access to </w:t>
            </w:r>
            <w:r w:rsidR="00564A25">
              <w:rPr>
                <w:rFonts w:ascii="Times New Roman" w:hAnsi="Times New Roman" w:cs="Times New Roman"/>
                <w:szCs w:val="24"/>
              </w:rPr>
              <w:t>healthcare services.</w:t>
            </w:r>
          </w:p>
        </w:tc>
      </w:tr>
      <w:tr w:rsidR="006E2F6D" w:rsidRPr="00DD7EC5" w14:paraId="44453F58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0B57D9A5" w14:textId="77777777" w:rsidR="006E2F6D" w:rsidRPr="004A5979" w:rsidRDefault="006E2F6D" w:rsidP="00564A25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Strategy </w:t>
            </w:r>
            <w:r w:rsidR="00564A2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564A25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64A25">
              <w:rPr>
                <w:rFonts w:ascii="Times New Roman" w:hAnsi="Times New Roman" w:cs="Times New Roman"/>
                <w:szCs w:val="24"/>
              </w:rPr>
              <w:t>Improve access to existing services offered at St. Luke Community Healthcare.</w:t>
            </w:r>
          </w:p>
        </w:tc>
      </w:tr>
      <w:tr w:rsidR="006E2F6D" w:rsidRPr="00DD7EC5" w14:paraId="298D6BA2" w14:textId="77777777" w:rsidTr="006E2F6D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2F9BF9D9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0DCCBC5F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02634761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35B616ED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259A4EE7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2BD1C55E" w14:textId="77777777" w:rsidR="006E2F6D" w:rsidRPr="009F1F56" w:rsidRDefault="006E2F6D" w:rsidP="006E2F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053B7A" w:rsidRPr="00DD7EC5" w14:paraId="3EADF10C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31670071" w14:textId="77777777" w:rsidR="00053B7A" w:rsidRPr="00FB3C34" w:rsidRDefault="00053B7A" w:rsidP="00053B7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Conduct assessment of medical staff needs.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88B9AE" w14:textId="77777777" w:rsidR="00053B7A" w:rsidRPr="007E391D" w:rsidRDefault="006F6A14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CEO/</w:t>
            </w:r>
            <w:r w:rsidR="00C40244" w:rsidRPr="007E391D">
              <w:rPr>
                <w:rFonts w:ascii="Times New Roman" w:hAnsi="Times New Roman" w:cs="Times New Roman"/>
                <w:szCs w:val="24"/>
              </w:rPr>
              <w:t>Medical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481EC1" w14:textId="77777777" w:rsidR="00053B7A" w:rsidRPr="007E391D" w:rsidRDefault="006F6A14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D0A415" w14:textId="77777777" w:rsidR="00053B7A" w:rsidRPr="007E391D" w:rsidRDefault="006B5DD2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Committee/</w:t>
            </w:r>
          </w:p>
          <w:p w14:paraId="0F33AEE5" w14:textId="77777777" w:rsidR="006B5DD2" w:rsidRPr="007E391D" w:rsidRDefault="006B5DD2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Medical  Staff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CC94502" w14:textId="77777777" w:rsidR="00053B7A" w:rsidRPr="009F1F56" w:rsidRDefault="00972A2D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n/a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06931F2" w14:textId="77777777" w:rsidR="00053B7A" w:rsidRPr="001B5532" w:rsidRDefault="00972A2D" w:rsidP="00053B7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72A2D">
              <w:rPr>
                <w:rFonts w:ascii="Times New Roman" w:hAnsi="Times New Roman" w:cs="Times New Roman"/>
                <w:szCs w:val="24"/>
              </w:rPr>
              <w:t>Time</w:t>
            </w:r>
          </w:p>
        </w:tc>
      </w:tr>
      <w:tr w:rsidR="00053B7A" w:rsidRPr="00DD7EC5" w14:paraId="121586B2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320534EC" w14:textId="77777777" w:rsidR="00053B7A" w:rsidRPr="00FB3C34" w:rsidRDefault="00265522" w:rsidP="0026552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053B7A">
              <w:rPr>
                <w:rFonts w:ascii="Times New Roman" w:hAnsi="Times New Roman" w:cs="Times New Roman"/>
                <w:szCs w:val="24"/>
              </w:rPr>
              <w:t xml:space="preserve">edical staff </w:t>
            </w: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053B7A">
              <w:rPr>
                <w:rFonts w:ascii="Times New Roman" w:hAnsi="Times New Roman" w:cs="Times New Roman"/>
                <w:szCs w:val="24"/>
              </w:rPr>
              <w:t>lan.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CCC1A3A" w14:textId="77777777" w:rsidR="00053B7A" w:rsidRPr="007E391D" w:rsidRDefault="006F6A14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CEO/Medical Staff Executive Committee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16EA68" w14:textId="77777777" w:rsidR="00053B7A" w:rsidRPr="007E391D" w:rsidRDefault="006F6A14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2B4843" w14:textId="77777777" w:rsidR="006B5DD2" w:rsidRPr="007E391D" w:rsidRDefault="006B5DD2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Committee/</w:t>
            </w:r>
          </w:p>
          <w:p w14:paraId="6E7FF9D2" w14:textId="77777777" w:rsidR="00053B7A" w:rsidRPr="007E391D" w:rsidRDefault="006B5DD2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Medical  Staff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E9FD211" w14:textId="77777777" w:rsidR="00053B7A" w:rsidRPr="009F1F56" w:rsidRDefault="00053B7A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144ABBDB" w14:textId="77777777" w:rsidR="00053B7A" w:rsidRPr="001B5532" w:rsidRDefault="00053B7A" w:rsidP="00053B7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053B7A" w:rsidRPr="00DD7EC5" w14:paraId="07F2997D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5EDD0EBD" w14:textId="77777777" w:rsidR="00053B7A" w:rsidRPr="00FB3C34" w:rsidRDefault="00053B7A" w:rsidP="00053B7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Explore open access scheduling to reduce wait times for patients.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8B4BB7" w14:textId="77777777" w:rsidR="00053B7A" w:rsidRPr="007E391D" w:rsidRDefault="00C40244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E48A44" w14:textId="77777777" w:rsidR="00053B7A" w:rsidRPr="007E391D" w:rsidRDefault="006F6A14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59923ED" w14:textId="77777777" w:rsidR="006B5DD2" w:rsidRPr="007E391D" w:rsidRDefault="006B5DD2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Committee/</w:t>
            </w:r>
          </w:p>
          <w:p w14:paraId="6F04110A" w14:textId="77777777" w:rsidR="00053B7A" w:rsidRPr="007E391D" w:rsidRDefault="006B5DD2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Medical  Staff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A0E9397" w14:textId="77777777" w:rsidR="00053B7A" w:rsidRPr="009F1F56" w:rsidRDefault="00053B7A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6C40AB25" w14:textId="77777777" w:rsidR="00053B7A" w:rsidRPr="001B5532" w:rsidRDefault="00053B7A" w:rsidP="001B553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053B7A" w:rsidRPr="00DD7EC5" w14:paraId="28E986EC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00F70B62" w14:textId="77777777" w:rsidR="00053B7A" w:rsidRPr="00FB3C34" w:rsidRDefault="00053B7A" w:rsidP="00053B7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Create educational campaign to enhance community understanding of when to access different levels of care (i.e. primary care vs. convenient care vs. ED).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7C6035" w14:textId="77777777" w:rsidR="00053B7A" w:rsidRPr="007E391D" w:rsidRDefault="00C40244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PR/Marketing</w:t>
            </w:r>
          </w:p>
          <w:p w14:paraId="5E838E2C" w14:textId="77777777" w:rsidR="00C40244" w:rsidRPr="007E391D" w:rsidRDefault="00C40244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 Manager</w:t>
            </w:r>
          </w:p>
          <w:p w14:paraId="77F206CF" w14:textId="77777777" w:rsidR="00C40244" w:rsidRPr="007E391D" w:rsidRDefault="00C40244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Medical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FC2D09" w14:textId="77777777" w:rsidR="00053B7A" w:rsidRPr="007E391D" w:rsidRDefault="006F6A14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58733B" w14:textId="77777777" w:rsidR="006B5DD2" w:rsidRPr="007E391D" w:rsidRDefault="006B5DD2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Committee/</w:t>
            </w:r>
          </w:p>
          <w:p w14:paraId="77498AC7" w14:textId="77777777" w:rsidR="00053B7A" w:rsidRPr="007E391D" w:rsidRDefault="006B5DD2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Medical  Staff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B5DE728" w14:textId="77777777" w:rsidR="00053B7A" w:rsidRPr="009F1F56" w:rsidRDefault="00053B7A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3C79D4E7" w14:textId="77777777" w:rsidR="00053B7A" w:rsidRPr="001B5532" w:rsidRDefault="00053B7A" w:rsidP="001B553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053B7A" w:rsidRPr="00DD7EC5" w14:paraId="5BD1094F" w14:textId="77777777" w:rsidTr="006E2F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21E9DFE2" w14:textId="77777777" w:rsidR="00053B7A" w:rsidRDefault="00053B7A" w:rsidP="00053B7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Continue to research new approaches to increasing access to care (via: virtual visits, innovative care models).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3E93E8" w14:textId="77777777" w:rsidR="00053B7A" w:rsidRPr="007E391D" w:rsidRDefault="006F6A14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CEO/Medical Staff/Clinics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BCE49B" w14:textId="77777777" w:rsidR="00053B7A" w:rsidRPr="007E391D" w:rsidRDefault="006F6A14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9AC00F" w14:textId="77777777" w:rsidR="006B5DD2" w:rsidRPr="007E391D" w:rsidRDefault="006B5DD2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Committee/</w:t>
            </w:r>
          </w:p>
          <w:p w14:paraId="37C6F0AB" w14:textId="77777777" w:rsidR="00053B7A" w:rsidRPr="007E391D" w:rsidRDefault="006B5DD2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Medical  Staff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60B9534" w14:textId="77777777" w:rsidR="00053B7A" w:rsidRPr="009F1F56" w:rsidRDefault="00265522" w:rsidP="0005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Logan Health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567D7DC" w14:textId="77777777" w:rsidR="00053B7A" w:rsidRPr="001B5532" w:rsidRDefault="00972A2D" w:rsidP="00053B7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72A2D">
              <w:rPr>
                <w:rFonts w:ascii="Times New Roman" w:hAnsi="Times New Roman" w:cs="Times New Roman"/>
                <w:szCs w:val="24"/>
              </w:rPr>
              <w:t>Resources</w:t>
            </w:r>
          </w:p>
        </w:tc>
      </w:tr>
      <w:tr w:rsidR="006E2F6D" w:rsidRPr="00DD7EC5" w14:paraId="340DB9EC" w14:textId="77777777" w:rsidTr="006E2F6D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7D5EF53C" w14:textId="77777777" w:rsidR="006E2F6D" w:rsidRPr="00FB3C34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3EF30153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#1: 54% of survey respondents rated their community “Somewhat healthy.” 22% rated their community as “Unhealthy” or “Very unhealthy.”</w:t>
            </w:r>
          </w:p>
          <w:p w14:paraId="0B8690D1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#3: Healthy behaviors and lifestyles was identified as the top component of a healthy community.</w:t>
            </w:r>
          </w:p>
          <w:p w14:paraId="446E563A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#5: Top 3 ways identified to improve the community’s access to healthcare were: more primary care providers (29.7%), expanded mental health specialists (29.7%), and more specialists (21.4%).</w:t>
            </w:r>
          </w:p>
          <w:p w14:paraId="57EEC0AB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#7: 33% of survey respondents indicated they or someone in their household did not receive or had to delay getting needed healthcare services.</w:t>
            </w:r>
          </w:p>
          <w:p w14:paraId="7D62328A" w14:textId="77777777" w:rsidR="00EE482B" w:rsidRDefault="002A2884" w:rsidP="002A2884">
            <w:pPr>
              <w:numPr>
                <w:ilvl w:val="0"/>
                <w:numId w:val="40"/>
              </w:numPr>
            </w:pPr>
            <w:r w:rsidRPr="002A2884">
              <w:rPr>
                <w:rFonts w:ascii="Times New Roman" w:hAnsi="Times New Roman" w:cs="Times New Roman"/>
              </w:rPr>
              <w:t>#8: Top reason identified for not receiving/delaying needed healthcare was due to it being “too long to wait for an appointment” (51.6%)</w:t>
            </w:r>
          </w:p>
          <w:p w14:paraId="3B39D0D8" w14:textId="77777777" w:rsidR="00EE482B" w:rsidRPr="004952EA" w:rsidRDefault="00EE482B" w:rsidP="00EE482B"/>
        </w:tc>
      </w:tr>
      <w:tr w:rsidR="006E2F6D" w:rsidRPr="00DD7EC5" w14:paraId="15383C2F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0DA26934" w14:textId="77777777" w:rsidR="006E2F6D" w:rsidRPr="007E391D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2AAABAE5" w14:textId="77777777" w:rsidR="006E2F6D" w:rsidRPr="007E391D" w:rsidRDefault="00DF0B34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Improved access to healthcare services.</w:t>
            </w:r>
          </w:p>
          <w:p w14:paraId="72D0B636" w14:textId="77777777" w:rsidR="00DF0B34" w:rsidRPr="007E391D" w:rsidRDefault="00DF0B34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Improved understanding of how and where to best access appropriate healthcare services.</w:t>
            </w:r>
          </w:p>
          <w:p w14:paraId="4BEB1959" w14:textId="77777777" w:rsidR="00DF0B34" w:rsidRPr="007E391D" w:rsidRDefault="00DF0B34" w:rsidP="006E2F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Increased community/provider engagement.</w:t>
            </w:r>
          </w:p>
        </w:tc>
      </w:tr>
      <w:tr w:rsidR="006E2F6D" w:rsidRPr="00DD7EC5" w14:paraId="44A77702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29698A2D" w14:textId="77777777" w:rsidR="006E2F6D" w:rsidRPr="007E391D" w:rsidRDefault="006E2F6D" w:rsidP="006E2F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50E6B58A" w14:textId="77777777" w:rsidR="00DF0B34" w:rsidRPr="007E391D" w:rsidRDefault="00DF0B34" w:rsidP="00DF0B3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development and dissemination of education related to accessing appropriate levels of care.</w:t>
            </w:r>
          </w:p>
          <w:p w14:paraId="3DCF5D21" w14:textId="77777777" w:rsidR="00DF0B34" w:rsidRPr="007E391D" w:rsidRDefault="00DF0B34" w:rsidP="00DF0B3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utilization of (appropriate levels of service) pre and post marketing campaign.</w:t>
            </w:r>
          </w:p>
          <w:p w14:paraId="57348757" w14:textId="77777777" w:rsidR="00DF0B34" w:rsidRPr="007E391D" w:rsidRDefault="00DF0B34" w:rsidP="00DF0B3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development of provider engagement activities.</w:t>
            </w:r>
          </w:p>
          <w:p w14:paraId="1538F1F8" w14:textId="77777777" w:rsidR="00DF0B34" w:rsidRPr="007E391D" w:rsidRDefault="00DF0B34" w:rsidP="00DF0B3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community utilization of provider/community engagement events.</w:t>
            </w:r>
          </w:p>
        </w:tc>
      </w:tr>
      <w:tr w:rsidR="006E2F6D" w:rsidRPr="00DD7EC5" w14:paraId="358BAD5C" w14:textId="77777777" w:rsidTr="006E2F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678D5F3E" w14:textId="77777777" w:rsidR="006E2F6D" w:rsidRPr="00DF0B34" w:rsidRDefault="006E2F6D" w:rsidP="007E391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7E39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482B" w:rsidRPr="00EE482B">
              <w:rPr>
                <w:rFonts w:ascii="Times New Roman" w:hAnsi="Times New Roman" w:cs="Times New Roman"/>
                <w:szCs w:val="24"/>
              </w:rPr>
              <w:t>Increased Patient Encounters</w:t>
            </w:r>
            <w:r w:rsidR="00AB3E0F" w:rsidRPr="007E391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4A86621C" w14:textId="77777777" w:rsidR="00564A25" w:rsidRDefault="00564A25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206EB526" w14:textId="77777777" w:rsidR="00564A25" w:rsidRDefault="00564A25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522838A3" w14:textId="77777777" w:rsidR="00053B7A" w:rsidRDefault="00053B7A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6C11AA24" w14:textId="77777777" w:rsidR="00053B7A" w:rsidRDefault="00053B7A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7CB91A9D" w14:textId="77777777" w:rsidR="00053B7A" w:rsidRDefault="00053B7A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643EFCD5" w14:textId="77777777" w:rsidR="00053B7A" w:rsidRDefault="00053B7A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5F7664B3" w14:textId="77777777" w:rsidR="00053B7A" w:rsidRDefault="00053B7A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5C020164" w14:textId="77777777" w:rsidR="00053B7A" w:rsidRDefault="00053B7A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53FC356A" w14:textId="77777777" w:rsidR="00053B7A" w:rsidRDefault="00053B7A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0D9A066B" w14:textId="77777777" w:rsidR="00053B7A" w:rsidRDefault="00053B7A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68F4E15A" w14:textId="77777777" w:rsidR="00C40244" w:rsidRDefault="00C40244">
      <w:pPr>
        <w:spacing w:after="20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564A25" w:rsidRPr="00DD7EC5" w14:paraId="73899EDF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15763987" w14:textId="77777777" w:rsidR="00564A25" w:rsidRPr="009F1F56" w:rsidRDefault="00564A25" w:rsidP="00FA779D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Goal 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Improve access to healthcare services.</w:t>
            </w:r>
          </w:p>
        </w:tc>
      </w:tr>
      <w:tr w:rsidR="00564A25" w:rsidRPr="00DD7EC5" w14:paraId="0ECC7C15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01A0BF03" w14:textId="77777777" w:rsidR="00564A25" w:rsidRPr="004A5979" w:rsidRDefault="00564A25" w:rsidP="00564A25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Strategy 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Improve patient engagement in improving and understanding health information.</w:t>
            </w:r>
          </w:p>
        </w:tc>
      </w:tr>
      <w:tr w:rsidR="00564A25" w:rsidRPr="00DD7EC5" w14:paraId="564728F7" w14:textId="77777777" w:rsidTr="00FA779D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55C0E8A0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64A933E7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4A390B1F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096C74D0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20CA0D28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026776DA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564A25" w:rsidRPr="00DD7EC5" w14:paraId="1095BD21" w14:textId="77777777" w:rsidTr="00FA779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02FB662D" w14:textId="77777777" w:rsidR="00564A25" w:rsidRPr="00FB3C34" w:rsidRDefault="00564A25" w:rsidP="00FA77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Review and improve program to assist patients in enrollment of patient portal.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8B79AF" w14:textId="77777777" w:rsidR="00564A25" w:rsidRPr="007E391D" w:rsidRDefault="006B5DD2" w:rsidP="00FA77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HIM/IT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C7DDEE" w14:textId="77777777" w:rsidR="00564A25" w:rsidRPr="007E391D" w:rsidRDefault="00265522" w:rsidP="00FA77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99DC81" w14:textId="77777777" w:rsidR="00564A25" w:rsidRPr="007E391D" w:rsidRDefault="006B5DD2" w:rsidP="00FA77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AD20ED" w14:textId="77777777" w:rsidR="00564A25" w:rsidRPr="00265522" w:rsidRDefault="00265522" w:rsidP="00FA77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5522">
              <w:rPr>
                <w:rFonts w:ascii="Times New Roman" w:hAnsi="Times New Roman" w:cs="Times New Roman"/>
                <w:szCs w:val="24"/>
              </w:rPr>
              <w:t>Logan Health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5D4D254" w14:textId="77777777" w:rsidR="00564A25" w:rsidRPr="00972A2D" w:rsidRDefault="00564A25" w:rsidP="00FA77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4A25" w:rsidRPr="00DD7EC5" w14:paraId="65CDE8B3" w14:textId="77777777" w:rsidTr="00FA779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5B8561F2" w14:textId="77777777" w:rsidR="00564A25" w:rsidRPr="00FB3C34" w:rsidRDefault="00564A25" w:rsidP="00FA77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Develop outreach plan and materials to educate patients on the patient portal and accessing their EHR.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0B5B48" w14:textId="77777777" w:rsidR="00C40244" w:rsidRPr="007E391D" w:rsidRDefault="006B5DD2" w:rsidP="00FA77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HIM/IT</w:t>
            </w:r>
          </w:p>
          <w:p w14:paraId="79B98EE0" w14:textId="77777777" w:rsidR="00C40244" w:rsidRPr="007E391D" w:rsidRDefault="00C40244" w:rsidP="00FA77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PR/Marketing</w:t>
            </w:r>
          </w:p>
          <w:p w14:paraId="5EAB30A4" w14:textId="77777777" w:rsidR="00C40244" w:rsidRPr="007E391D" w:rsidRDefault="00C40244" w:rsidP="00FA77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875FAC9" w14:textId="77777777" w:rsidR="00564A25" w:rsidRPr="007E391D" w:rsidRDefault="00564A25" w:rsidP="00FA77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122F0DA" w14:textId="77777777" w:rsidR="00564A25" w:rsidRPr="007E391D" w:rsidRDefault="00C40244" w:rsidP="00FA77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7E8A08" w14:textId="77777777" w:rsidR="00564A25" w:rsidRPr="00265522" w:rsidRDefault="00265522" w:rsidP="00FA77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5522">
              <w:rPr>
                <w:rFonts w:ascii="Times New Roman" w:hAnsi="Times New Roman" w:cs="Times New Roman"/>
                <w:szCs w:val="24"/>
              </w:rPr>
              <w:t>Meditech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581F62E" w14:textId="77777777" w:rsidR="00564A25" w:rsidRPr="00972A2D" w:rsidRDefault="00564A25" w:rsidP="00FA77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4A25" w:rsidRPr="00DD7EC5" w14:paraId="114FF722" w14:textId="77777777" w:rsidTr="00FA779D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764F864" w14:textId="77777777" w:rsidR="00564A25" w:rsidRPr="007E391D" w:rsidRDefault="00564A25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6799D43D" w14:textId="77777777" w:rsidR="001F400A" w:rsidRPr="001F400A" w:rsidRDefault="001F400A" w:rsidP="001F400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1F400A">
              <w:rPr>
                <w:rFonts w:ascii="Times New Roman" w:hAnsi="Times New Roman" w:cs="Times New Roman"/>
              </w:rPr>
              <w:t>#1: 54% of survey respondents rated their community “Somewhat healthy.” 22% rated their community as “Unhealthy” or “Very unhealthy.”</w:t>
            </w:r>
          </w:p>
          <w:p w14:paraId="1370260B" w14:textId="77777777" w:rsidR="001F400A" w:rsidRPr="001F400A" w:rsidRDefault="001F400A" w:rsidP="001F400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1F400A">
              <w:rPr>
                <w:rFonts w:ascii="Times New Roman" w:hAnsi="Times New Roman" w:cs="Times New Roman"/>
              </w:rPr>
              <w:t>#3: Healthy behaviors and lifestyles was identified as the top component of a healthy community.</w:t>
            </w:r>
          </w:p>
          <w:p w14:paraId="50702D77" w14:textId="77777777" w:rsidR="001F400A" w:rsidRPr="001F400A" w:rsidRDefault="001F400A" w:rsidP="001F400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1F400A">
              <w:rPr>
                <w:rFonts w:ascii="Times New Roman" w:hAnsi="Times New Roman" w:cs="Times New Roman"/>
              </w:rPr>
              <w:t>#6: 22% of survey respondents rated their knowledge of health services as “fair” or “poor.”</w:t>
            </w:r>
          </w:p>
          <w:p w14:paraId="7A8D1448" w14:textId="77777777" w:rsidR="00564A25" w:rsidRPr="007E391D" w:rsidRDefault="00564A25" w:rsidP="001F400A">
            <w:pPr>
              <w:pStyle w:val="ListParagraph"/>
              <w:ind w:left="711"/>
              <w:rPr>
                <w:rFonts w:ascii="Times New Roman" w:hAnsi="Times New Roman" w:cs="Times New Roman"/>
              </w:rPr>
            </w:pPr>
          </w:p>
        </w:tc>
      </w:tr>
      <w:tr w:rsidR="00564A25" w:rsidRPr="00DD7EC5" w14:paraId="0E7E8FA1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43C89942" w14:textId="77777777" w:rsidR="00564A25" w:rsidRPr="007E391D" w:rsidRDefault="00564A25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01AC64E1" w14:textId="77777777" w:rsidR="00564A25" w:rsidRPr="007E391D" w:rsidRDefault="00632F43" w:rsidP="00FA77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Increased patient engagement.</w:t>
            </w:r>
          </w:p>
          <w:p w14:paraId="4DA6AE6E" w14:textId="77777777" w:rsidR="00632F43" w:rsidRPr="007E391D" w:rsidRDefault="00632F43" w:rsidP="00632F4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Increased community knowledge of how to access their EHR.</w:t>
            </w:r>
          </w:p>
        </w:tc>
      </w:tr>
      <w:tr w:rsidR="00564A25" w:rsidRPr="00DD7EC5" w14:paraId="3E930248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2858B98E" w14:textId="77777777" w:rsidR="00564A25" w:rsidRPr="007E391D" w:rsidRDefault="00564A25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6ED33A8D" w14:textId="77777777" w:rsidR="00632F43" w:rsidRPr="007E391D" w:rsidRDefault="00632F43" w:rsidP="00632F4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development of enrollment education materials.</w:t>
            </w:r>
          </w:p>
          <w:p w14:paraId="387A1561" w14:textId="77777777" w:rsidR="00564A25" w:rsidRPr="007E391D" w:rsidRDefault="00632F43" w:rsidP="00632F4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number of new patients enrolled in the patient portal.</w:t>
            </w:r>
          </w:p>
        </w:tc>
      </w:tr>
      <w:tr w:rsidR="00564A25" w:rsidRPr="00DD7EC5" w14:paraId="19979734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28CB480B" w14:textId="77777777" w:rsidR="00564A25" w:rsidRPr="007E391D" w:rsidRDefault="00564A25" w:rsidP="00C40244">
            <w:p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7E39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40244" w:rsidRPr="007E391D">
              <w:rPr>
                <w:rFonts w:ascii="Times New Roman" w:hAnsi="Times New Roman" w:cs="Times New Roman"/>
                <w:szCs w:val="24"/>
              </w:rPr>
              <w:t>Increase number of</w:t>
            </w:r>
            <w:r w:rsidR="00632F43" w:rsidRPr="007E391D">
              <w:rPr>
                <w:rFonts w:ascii="Times New Roman" w:hAnsi="Times New Roman" w:cs="Times New Roman"/>
                <w:szCs w:val="24"/>
              </w:rPr>
              <w:t xml:space="preserve"> patients are enrolled in the patient portal.</w:t>
            </w:r>
          </w:p>
        </w:tc>
      </w:tr>
    </w:tbl>
    <w:p w14:paraId="67906B1F" w14:textId="77777777" w:rsidR="00564A25" w:rsidRDefault="00564A25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2A6A7E2C" w14:textId="77777777" w:rsidR="00564A25" w:rsidRDefault="00564A25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527725C4" w14:textId="77777777" w:rsidR="00564A25" w:rsidRDefault="00564A25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3FF0AA7E" w14:textId="77777777" w:rsidR="00564A25" w:rsidRDefault="00564A25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0EC978E5" w14:textId="77777777" w:rsidR="00564A25" w:rsidRDefault="00564A25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564A25" w:rsidRPr="00DD7EC5" w14:paraId="59940708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622FA9DA" w14:textId="77777777" w:rsidR="00564A25" w:rsidRPr="009F1F56" w:rsidRDefault="00564A25" w:rsidP="00FA779D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Goal 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Improve access to healthcare services.</w:t>
            </w:r>
          </w:p>
        </w:tc>
      </w:tr>
      <w:tr w:rsidR="00564A25" w:rsidRPr="00DD7EC5" w14:paraId="5CE906A0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1EDE9AE5" w14:textId="77777777" w:rsidR="00564A25" w:rsidRPr="004A5979" w:rsidRDefault="00564A25" w:rsidP="00564A25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Strategy 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Continue development of healthcare workforce pipeline efforts.</w:t>
            </w:r>
          </w:p>
        </w:tc>
      </w:tr>
      <w:tr w:rsidR="00564A25" w:rsidRPr="00DD7EC5" w14:paraId="16FA9DAA" w14:textId="77777777" w:rsidTr="00FA779D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72B0143E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680592D8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38DF6048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6C7D6EA3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230A642B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60B19053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162BC5" w:rsidRPr="00DD7EC5" w14:paraId="396958DE" w14:textId="77777777" w:rsidTr="00FA779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277F509C" w14:textId="77777777" w:rsidR="00162BC5" w:rsidRPr="00FB3C34" w:rsidRDefault="00162BC5" w:rsidP="00162B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Continue to provide clinical rotations and shadowing opportunities for students of various medical fields.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443FF2" w14:textId="77777777" w:rsidR="00162BC5" w:rsidRPr="007E391D" w:rsidRDefault="00C40244" w:rsidP="00162B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Clinical Managers</w:t>
            </w:r>
          </w:p>
          <w:p w14:paraId="07560780" w14:textId="77777777" w:rsidR="00C40244" w:rsidRPr="007E391D" w:rsidRDefault="00C40244" w:rsidP="00162B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Providers</w:t>
            </w:r>
          </w:p>
          <w:p w14:paraId="0A6A7226" w14:textId="77777777" w:rsidR="00C40244" w:rsidRPr="007E391D" w:rsidRDefault="00C40244" w:rsidP="00162B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0A9DB92" w14:textId="77777777" w:rsidR="00162BC5" w:rsidRPr="007E391D" w:rsidRDefault="00461B3C" w:rsidP="00162B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59399D" w14:textId="77777777" w:rsidR="00162BC5" w:rsidRPr="007E391D" w:rsidRDefault="00C40244" w:rsidP="00C402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D044A7A" w14:textId="77777777" w:rsidR="00162BC5" w:rsidRPr="007E391D" w:rsidRDefault="00162BC5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 xml:space="preserve">WWAMI, </w:t>
            </w:r>
            <w:r w:rsidR="006B5DD2" w:rsidRPr="007E391D">
              <w:rPr>
                <w:rFonts w:ascii="Times New Roman" w:hAnsi="Times New Roman" w:cs="Times New Roman"/>
                <w:szCs w:val="24"/>
              </w:rPr>
              <w:t>Universities &amp; Colleges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8A9E956" w14:textId="77777777" w:rsidR="00162BC5" w:rsidRPr="00162BC5" w:rsidRDefault="00162BC5" w:rsidP="00162BC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162BC5" w:rsidRPr="00DD7EC5" w14:paraId="6BD47E75" w14:textId="77777777" w:rsidTr="00FA779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9830136" w14:textId="77777777" w:rsidR="00162BC5" w:rsidRPr="00FB3C34" w:rsidRDefault="00162BC5" w:rsidP="00162B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Continue to hold and sponsor annual REACH camp in partnership with MT AHEC program.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D22FCF" w14:textId="77777777" w:rsidR="00162BC5" w:rsidRPr="007E391D" w:rsidRDefault="006B5DD2" w:rsidP="00162B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810513" w14:textId="77777777" w:rsidR="00162BC5" w:rsidRPr="007E391D" w:rsidRDefault="00461B3C" w:rsidP="00162B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AC5A74" w14:textId="77777777" w:rsidR="00162BC5" w:rsidRPr="007E391D" w:rsidRDefault="00C40244" w:rsidP="00C402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E1708F5" w14:textId="77777777" w:rsidR="00162BC5" w:rsidRPr="007E391D" w:rsidRDefault="00162BC5" w:rsidP="00162B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MT AHEC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4BF595F" w14:textId="77777777" w:rsidR="00162BC5" w:rsidRPr="00162BC5" w:rsidRDefault="00162BC5" w:rsidP="00162BC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162BC5" w:rsidRPr="00DD7EC5" w14:paraId="073D38A0" w14:textId="77777777" w:rsidTr="00FA779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52042C8A" w14:textId="77777777" w:rsidR="00162BC5" w:rsidRPr="00FB3C34" w:rsidRDefault="00016C86" w:rsidP="00016C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Explore h</w:t>
            </w:r>
            <w:r w:rsidR="00162BC5">
              <w:rPr>
                <w:rFonts w:ascii="Times New Roman" w:hAnsi="Times New Roman" w:cs="Times New Roman"/>
                <w:szCs w:val="24"/>
              </w:rPr>
              <w:t>igh school student internship program.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2D827A" w14:textId="77777777" w:rsidR="00162BC5" w:rsidRPr="007E391D" w:rsidRDefault="00016C86" w:rsidP="00265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HR, </w:t>
            </w:r>
            <w:r w:rsidR="00265522">
              <w:rPr>
                <w:rFonts w:ascii="Times New Roman" w:hAnsi="Times New Roman" w:cs="Times New Roman"/>
                <w:szCs w:val="24"/>
              </w:rPr>
              <w:t>Leadership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F33BB7" w14:textId="77777777" w:rsidR="00162BC5" w:rsidRPr="007E391D" w:rsidRDefault="00016C86" w:rsidP="00162B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46BA91" w14:textId="77777777" w:rsidR="00162BC5" w:rsidRPr="007E391D" w:rsidRDefault="00C40244" w:rsidP="00162B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F701369" w14:textId="77777777" w:rsidR="00972A2D" w:rsidRDefault="00162BC5" w:rsidP="00162B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Ronan</w:t>
            </w:r>
            <w:r w:rsidR="00972A2D">
              <w:rPr>
                <w:rFonts w:ascii="Times New Roman" w:hAnsi="Times New Roman" w:cs="Times New Roman"/>
                <w:szCs w:val="24"/>
              </w:rPr>
              <w:t>/</w:t>
            </w:r>
          </w:p>
          <w:p w14:paraId="79A5689A" w14:textId="77777777" w:rsidR="00162BC5" w:rsidRPr="007E391D" w:rsidRDefault="00972A2D" w:rsidP="00162B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St.Ignatius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/Charlo</w:t>
            </w:r>
            <w:r w:rsidR="00162BC5" w:rsidRPr="007E391D">
              <w:rPr>
                <w:rFonts w:ascii="Times New Roman" w:hAnsi="Times New Roman" w:cs="Times New Roman"/>
                <w:szCs w:val="24"/>
              </w:rPr>
              <w:t xml:space="preserve"> Public Schools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9AAC465" w14:textId="77777777" w:rsidR="00162BC5" w:rsidRPr="00162BC5" w:rsidRDefault="00972A2D" w:rsidP="00162BC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72A2D">
              <w:rPr>
                <w:rFonts w:ascii="Times New Roman" w:hAnsi="Times New Roman" w:cs="Times New Roman"/>
                <w:szCs w:val="24"/>
              </w:rPr>
              <w:t>Resources</w:t>
            </w:r>
          </w:p>
        </w:tc>
      </w:tr>
      <w:tr w:rsidR="00564A25" w:rsidRPr="00DD7EC5" w14:paraId="0A8C1443" w14:textId="77777777" w:rsidTr="00FA779D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52B2151C" w14:textId="77777777" w:rsidR="00564A25" w:rsidRPr="007E391D" w:rsidRDefault="00564A25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14E0BBDA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#5: Top 3 ways identified to improve the community’s access to healthcare were: more primary care providers (29.7%), expanded mental health specialists (29.7%), and more specialists (21.4%).</w:t>
            </w:r>
          </w:p>
          <w:p w14:paraId="0C934429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#6: 22% of survey respondents rated their knowledge of health services as “fair” or “poor.”</w:t>
            </w:r>
          </w:p>
          <w:p w14:paraId="08AA8196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#7: 33% of survey respondents indicated they or someone in their household did not receive or had to delay getting needed healthcare services.</w:t>
            </w:r>
          </w:p>
          <w:p w14:paraId="1039FCCF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#8: Top reason identified for not receiving/delaying needed healthcare was due to it being “too long to wait for an appointment” (51.6%)</w:t>
            </w:r>
          </w:p>
          <w:p w14:paraId="1BA45636" w14:textId="77777777" w:rsidR="00564A25" w:rsidRPr="007E391D" w:rsidRDefault="00564A25" w:rsidP="002A2884">
            <w:pPr>
              <w:pStyle w:val="ListParagraph"/>
              <w:ind w:left="711"/>
            </w:pPr>
          </w:p>
        </w:tc>
      </w:tr>
      <w:tr w:rsidR="00564A25" w:rsidRPr="00DD7EC5" w14:paraId="73EDB402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AF1FC1F" w14:textId="77777777" w:rsidR="00564A25" w:rsidRPr="007E391D" w:rsidRDefault="00564A25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70620A6C" w14:textId="77777777" w:rsidR="00564A25" w:rsidRPr="007E391D" w:rsidRDefault="006C5F61" w:rsidP="00FA77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Increased student engagement with SLCH.</w:t>
            </w:r>
          </w:p>
          <w:p w14:paraId="7C36D747" w14:textId="77777777" w:rsidR="006C5F61" w:rsidRPr="007E391D" w:rsidRDefault="006C5F61" w:rsidP="006C5F6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Increased knowledge of SLCH services.</w:t>
            </w:r>
          </w:p>
          <w:p w14:paraId="5EEDBD58" w14:textId="77777777" w:rsidR="006C5F61" w:rsidRPr="007E391D" w:rsidRDefault="006C5F61" w:rsidP="006C5F6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Increased knowledge of healthcare and healthcare delivery.</w:t>
            </w:r>
          </w:p>
          <w:p w14:paraId="6185D13A" w14:textId="77777777" w:rsidR="006C5F61" w:rsidRPr="007E391D" w:rsidRDefault="006C5F61" w:rsidP="006C5F6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Increased interest in working in a rural setting.</w:t>
            </w:r>
          </w:p>
          <w:p w14:paraId="65B88C5D" w14:textId="77777777" w:rsidR="006C5F61" w:rsidRPr="007E391D" w:rsidRDefault="006C5F61" w:rsidP="006C5F6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Developing the workforce pipeline for future healthcare providers serving Sanders and Lake Counties.</w:t>
            </w:r>
          </w:p>
        </w:tc>
      </w:tr>
      <w:tr w:rsidR="00564A25" w:rsidRPr="00DD7EC5" w14:paraId="3DC264C9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011FA3F8" w14:textId="77777777" w:rsidR="00564A25" w:rsidRPr="007E391D" w:rsidRDefault="00564A25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35E222A8" w14:textId="77777777" w:rsidR="006C5F61" w:rsidRPr="007E391D" w:rsidRDefault="006C5F61" w:rsidP="00FA77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number of clinical rotations provided at SLCH.</w:t>
            </w:r>
          </w:p>
          <w:p w14:paraId="3F585E66" w14:textId="77777777" w:rsidR="006C5F61" w:rsidRPr="007E391D" w:rsidRDefault="006C5F61" w:rsidP="00FA77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number of students participating in REACH program.</w:t>
            </w:r>
          </w:p>
          <w:p w14:paraId="3C2A4C6A" w14:textId="77777777" w:rsidR="00564A25" w:rsidRPr="007E391D" w:rsidRDefault="006C5F61" w:rsidP="00FA77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development of high school student internship program.</w:t>
            </w:r>
          </w:p>
        </w:tc>
      </w:tr>
      <w:tr w:rsidR="00564A25" w:rsidRPr="00DD7EC5" w14:paraId="77B5499A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65A14A89" w14:textId="77777777" w:rsidR="00564A25" w:rsidRPr="007E391D" w:rsidRDefault="00564A25" w:rsidP="00955631">
            <w:p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7E39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5631">
              <w:rPr>
                <w:rFonts w:ascii="Times New Roman" w:hAnsi="Times New Roman" w:cs="Times New Roman"/>
                <w:szCs w:val="24"/>
              </w:rPr>
              <w:t>Recruitment and retention of staff</w:t>
            </w:r>
            <w:r w:rsidR="006C5F61" w:rsidRPr="007E391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64A25" w:rsidRPr="00DD7EC5" w14:paraId="1975E5C4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00D57F00" w14:textId="77777777" w:rsidR="00564A25" w:rsidRPr="009F1F56" w:rsidRDefault="00564A25" w:rsidP="00564A25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Goal 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Enhance St. Luke’s efforts in population health in the St. Luke service area.</w:t>
            </w:r>
          </w:p>
        </w:tc>
      </w:tr>
      <w:tr w:rsidR="00564A25" w:rsidRPr="00DD7EC5" w14:paraId="19D471DD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5AFC3D9C" w14:textId="77777777" w:rsidR="00564A25" w:rsidRPr="004A5979" w:rsidRDefault="00564A25" w:rsidP="00564A25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Strategy 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FA587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A5871" w:rsidRPr="00FA5871">
              <w:rPr>
                <w:rFonts w:ascii="Times New Roman" w:hAnsi="Times New Roman" w:cs="Times New Roman"/>
                <w:szCs w:val="24"/>
              </w:rPr>
              <w:t>Further develop and implement Chronic Care Management (CCM) program.</w:t>
            </w:r>
          </w:p>
        </w:tc>
      </w:tr>
      <w:tr w:rsidR="00564A25" w:rsidRPr="00DD7EC5" w14:paraId="6355FF00" w14:textId="77777777" w:rsidTr="00FA779D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0620E189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36790BBA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5CC3B8EF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5B9A84E9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51E9C18D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0FB30F13" w14:textId="77777777" w:rsidR="00564A25" w:rsidRPr="009F1F56" w:rsidRDefault="00564A25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3207AF" w:rsidRPr="00DD7EC5" w14:paraId="01B5E568" w14:textId="77777777" w:rsidTr="00FA779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5249E8E" w14:textId="77777777" w:rsidR="003207AF" w:rsidRPr="007E391D" w:rsidRDefault="003207AF" w:rsidP="003207AF">
            <w:p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Research best practices for CCM programs.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E39B95" w14:textId="77777777" w:rsidR="003207AF" w:rsidRPr="007E391D" w:rsidRDefault="006B5DD2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Manger</w:t>
            </w:r>
          </w:p>
          <w:p w14:paraId="6ED46F7A" w14:textId="77777777" w:rsidR="006B5DD2" w:rsidRPr="007E391D" w:rsidRDefault="006B5DD2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Nurse Supervisor</w:t>
            </w:r>
          </w:p>
          <w:p w14:paraId="66C59F0B" w14:textId="77777777" w:rsidR="006B5DD2" w:rsidRPr="007E391D" w:rsidRDefault="006B5DD2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 Staff</w:t>
            </w:r>
          </w:p>
          <w:p w14:paraId="46734F6C" w14:textId="77777777" w:rsidR="006B5DD2" w:rsidRPr="007E391D" w:rsidRDefault="006B5DD2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Medical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BAC7B0" w14:textId="77777777" w:rsidR="003207AF" w:rsidRPr="007E391D" w:rsidRDefault="006B5DD2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8B8288" w14:textId="77777777" w:rsidR="003207AF" w:rsidRPr="007E391D" w:rsidRDefault="006B5DD2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B1B5BD9" w14:textId="77777777" w:rsidR="003207AF" w:rsidRPr="009F1F56" w:rsidRDefault="003B729F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Signify</w:t>
            </w:r>
            <w:r w:rsidR="000E68DF">
              <w:rPr>
                <w:rFonts w:ascii="Times New Roman" w:hAnsi="Times New Roman" w:cs="Times New Roman"/>
                <w:szCs w:val="24"/>
              </w:rPr>
              <w:t xml:space="preserve"> Health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39F4F67" w14:textId="77777777" w:rsidR="003207AF" w:rsidRPr="003207AF" w:rsidRDefault="003207AF" w:rsidP="003207AF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0E68DF" w:rsidRPr="00DD7EC5" w14:paraId="1579DFAA" w14:textId="77777777" w:rsidTr="000E68DF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3A2E8918" w14:textId="77777777" w:rsidR="000E68DF" w:rsidRPr="007E391D" w:rsidRDefault="000E68DF" w:rsidP="003207AF">
            <w:p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Develop CCM protocols to integrate into clinic practices.</w:t>
            </w:r>
            <w:r w:rsidR="00265522">
              <w:rPr>
                <w:rFonts w:ascii="Times New Roman" w:hAnsi="Times New Roman" w:cs="Times New Roman"/>
                <w:szCs w:val="24"/>
              </w:rPr>
              <w:t xml:space="preserve"> Identify appropriate Staff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4E2E0C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Manger</w:t>
            </w:r>
          </w:p>
          <w:p w14:paraId="2049420D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Nurse Supervisor</w:t>
            </w:r>
          </w:p>
          <w:p w14:paraId="3577AF56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 Staff</w:t>
            </w:r>
          </w:p>
          <w:p w14:paraId="4B8E3C13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Medical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A389D5" w14:textId="77777777" w:rsidR="000E68DF" w:rsidRPr="007E391D" w:rsidRDefault="000E68DF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EB7D8E" w14:textId="77777777" w:rsidR="000E68DF" w:rsidRPr="007E391D" w:rsidRDefault="000E68DF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</w:tcPr>
          <w:p w14:paraId="0B3C8DE0" w14:textId="77777777" w:rsidR="000E68DF" w:rsidRDefault="000E68DF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D1B8352" w14:textId="77777777" w:rsidR="000E68DF" w:rsidRDefault="000E68DF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389BC6E" w14:textId="77777777" w:rsidR="000E68DF" w:rsidRDefault="003B729F" w:rsidP="000E68DF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Signify Health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60E810F" w14:textId="77777777" w:rsidR="000E68DF" w:rsidRPr="003207AF" w:rsidRDefault="000E68DF" w:rsidP="003207AF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0E68DF" w:rsidRPr="00DD7EC5" w14:paraId="51FFD849" w14:textId="77777777" w:rsidTr="000E68DF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F862D9C" w14:textId="77777777" w:rsidR="000E68DF" w:rsidRPr="007E391D" w:rsidRDefault="000E68DF" w:rsidP="003207AF">
            <w:p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Educate providers on new CCM protocol/processes.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90A3FE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Manger</w:t>
            </w:r>
          </w:p>
          <w:p w14:paraId="1CF03DE3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Nurse Supervisor</w:t>
            </w:r>
          </w:p>
          <w:p w14:paraId="4782F58C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 Staff</w:t>
            </w:r>
          </w:p>
          <w:p w14:paraId="0612CBA9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Medical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1BD708" w14:textId="77777777" w:rsidR="000E68DF" w:rsidRPr="007E391D" w:rsidRDefault="000E68DF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151012" w14:textId="77777777" w:rsidR="000E68DF" w:rsidRPr="007E391D" w:rsidRDefault="000E68DF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</w:tcPr>
          <w:p w14:paraId="781644EC" w14:textId="77777777" w:rsidR="000E68DF" w:rsidRDefault="000E68DF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95F0F65" w14:textId="77777777" w:rsidR="000E68DF" w:rsidRDefault="000E68DF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EDE3A55" w14:textId="77777777" w:rsidR="000E68DF" w:rsidRDefault="003B729F" w:rsidP="000E68DF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Signify Health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E70A1E6" w14:textId="77777777" w:rsidR="000E68DF" w:rsidRPr="003207AF" w:rsidRDefault="000E68DF" w:rsidP="003207AF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0E68DF" w:rsidRPr="00DD7EC5" w14:paraId="7126CF41" w14:textId="77777777" w:rsidTr="000E68DF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5F19394A" w14:textId="77777777" w:rsidR="000E68DF" w:rsidRPr="007E391D" w:rsidRDefault="000E68DF" w:rsidP="003207AF">
            <w:p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Identify patients who would benefit from CCM program.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B7C4BD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Manger</w:t>
            </w:r>
          </w:p>
          <w:p w14:paraId="56038656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Nurse Supervisor</w:t>
            </w:r>
          </w:p>
          <w:p w14:paraId="60457EDC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 Staff</w:t>
            </w:r>
          </w:p>
          <w:p w14:paraId="6520B428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Medical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AC5480" w14:textId="77777777" w:rsidR="000E68DF" w:rsidRPr="007E391D" w:rsidRDefault="000E68DF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32708B" w14:textId="77777777" w:rsidR="000E68DF" w:rsidRPr="007E391D" w:rsidRDefault="000E68DF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</w:tcPr>
          <w:p w14:paraId="62144741" w14:textId="77777777" w:rsidR="000E68DF" w:rsidRDefault="000E68DF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EFE82BF" w14:textId="77777777" w:rsidR="000E68DF" w:rsidRDefault="000E68DF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4EAB613" w14:textId="77777777" w:rsidR="000E68DF" w:rsidRDefault="003B729F" w:rsidP="000E68DF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Signify Health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B57C4D3" w14:textId="77777777" w:rsidR="000E68DF" w:rsidRPr="003207AF" w:rsidRDefault="000E68DF" w:rsidP="003207AF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0E68DF" w:rsidRPr="00DD7EC5" w14:paraId="48A6A976" w14:textId="77777777" w:rsidTr="000E68DF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8E9F383" w14:textId="77777777" w:rsidR="000E68DF" w:rsidRPr="007E391D" w:rsidRDefault="000E68DF" w:rsidP="003207AF">
            <w:p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Engage/enroll patients into CCM program.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2FCF04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Manger</w:t>
            </w:r>
          </w:p>
          <w:p w14:paraId="3F25B1FB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Nurse Supervisor</w:t>
            </w:r>
          </w:p>
          <w:p w14:paraId="2429C8BF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 Staff</w:t>
            </w:r>
          </w:p>
          <w:p w14:paraId="720703B4" w14:textId="77777777" w:rsidR="000E68DF" w:rsidRPr="007E391D" w:rsidRDefault="000E68DF" w:rsidP="006B5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Medical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25F2B3" w14:textId="77777777" w:rsidR="000E68DF" w:rsidRPr="007E391D" w:rsidRDefault="000E68DF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DC7C7E" w14:textId="77777777" w:rsidR="000E68DF" w:rsidRPr="007E391D" w:rsidRDefault="000E68DF" w:rsidP="003207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</w:tcPr>
          <w:p w14:paraId="29A0C1D8" w14:textId="77777777" w:rsidR="000E68DF" w:rsidRDefault="000E68DF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7394DAB" w14:textId="77777777" w:rsidR="000E68DF" w:rsidRDefault="000E68DF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C655691" w14:textId="77777777" w:rsidR="000E68DF" w:rsidRDefault="003B729F" w:rsidP="000E68DF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Signify Health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6B6AA0E" w14:textId="77777777" w:rsidR="000E68DF" w:rsidRPr="003207AF" w:rsidRDefault="000E68DF" w:rsidP="003207AF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564A25" w:rsidRPr="00DD7EC5" w14:paraId="6C80E392" w14:textId="77777777" w:rsidTr="00FA779D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3CBFED8F" w14:textId="77777777" w:rsidR="00564A25" w:rsidRPr="00FB3C34" w:rsidRDefault="00564A25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2A094AB0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#1: 54% of survey respondents rated their community “Somewhat healthy.” 22% rated their community as “Unhealthy” or “Very unhealthy.”</w:t>
            </w:r>
          </w:p>
          <w:p w14:paraId="4182FD35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#2: Top 5 identified health concerns identified by survey respondents were: illegal drug use (64.6%), Alcohol abuse (63.1%), prescription drug abuse (30.0%), overweight/obesity (29.7%), and cancer (19.6%).</w:t>
            </w:r>
          </w:p>
          <w:p w14:paraId="5938A7BB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#3: Healthy behaviors and lifestyles was identified as the top component of a healthy community.</w:t>
            </w:r>
          </w:p>
          <w:p w14:paraId="6D8783BA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#4: 30% of survey respondents indicated they had experienced periods of mental health struggles in the last 12 months.</w:t>
            </w:r>
          </w:p>
          <w:p w14:paraId="02D56BC3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#5: Top 3 ways identified to improve the community’s access to healthcare were: more primary care providers (29.7%), expanded mental health specialists (29.7%), and more specialists (21.4%).</w:t>
            </w:r>
          </w:p>
          <w:p w14:paraId="5093CE9D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#6: 22% of survey respondents rated their knowledge of health services as “fair” or “poor.”</w:t>
            </w:r>
          </w:p>
          <w:p w14:paraId="516A2E69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#7: 33% of survey respondents indicated they or someone in their household did not receive or had to delay getting needed healthcare services.</w:t>
            </w:r>
          </w:p>
          <w:p w14:paraId="718346A9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#8: Top reason identified for not receiving/delaying needed healthcare was due to it being “too long to wait for an appointment” (51.6%)</w:t>
            </w:r>
          </w:p>
          <w:p w14:paraId="543ABD66" w14:textId="77777777" w:rsidR="00564A25" w:rsidRPr="004952EA" w:rsidRDefault="00564A25" w:rsidP="002A2884">
            <w:pPr>
              <w:pStyle w:val="ListParagraph"/>
              <w:ind w:left="711"/>
            </w:pPr>
          </w:p>
        </w:tc>
      </w:tr>
      <w:tr w:rsidR="00564A25" w:rsidRPr="00DD7EC5" w14:paraId="79BA9409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27A73900" w14:textId="77777777" w:rsidR="00564A25" w:rsidRPr="007E391D" w:rsidRDefault="00564A25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55426A46" w14:textId="77777777" w:rsidR="00564A25" w:rsidRPr="007E391D" w:rsidRDefault="00894C36" w:rsidP="00FA77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Improve health outcomes.</w:t>
            </w:r>
          </w:p>
          <w:p w14:paraId="6FF3DEE3" w14:textId="77777777" w:rsidR="00894C36" w:rsidRPr="007E391D" w:rsidRDefault="00894C36" w:rsidP="00894C3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Improve access to healthcare services.</w:t>
            </w:r>
          </w:p>
        </w:tc>
      </w:tr>
      <w:tr w:rsidR="00564A25" w:rsidRPr="00DD7EC5" w14:paraId="6F1919F5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05CE1AEE" w14:textId="77777777" w:rsidR="00564A25" w:rsidRPr="007E391D" w:rsidRDefault="00564A25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4EEBC11A" w14:textId="77777777" w:rsidR="00564A25" w:rsidRPr="007E391D" w:rsidRDefault="00894C36" w:rsidP="00FA77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development of CCM program at SLCH.</w:t>
            </w:r>
          </w:p>
          <w:p w14:paraId="455BD577" w14:textId="77777777" w:rsidR="00894C36" w:rsidRPr="007E391D" w:rsidRDefault="00894C36" w:rsidP="00FA77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enrollment of patients into CCM program.</w:t>
            </w:r>
          </w:p>
        </w:tc>
      </w:tr>
      <w:tr w:rsidR="00564A25" w:rsidRPr="00DD7EC5" w14:paraId="451C0EB9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105C324" w14:textId="77777777" w:rsidR="00564A25" w:rsidRPr="007E391D" w:rsidRDefault="00564A25" w:rsidP="003B729F">
            <w:p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7E39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B729F">
              <w:rPr>
                <w:rFonts w:ascii="Times New Roman" w:hAnsi="Times New Roman" w:cs="Times New Roman"/>
                <w:szCs w:val="24"/>
              </w:rPr>
              <w:t>Number of enrolled patients in CCM program</w:t>
            </w:r>
            <w:r w:rsidR="00894C36" w:rsidRPr="007E391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606DB675" w14:textId="77777777" w:rsidR="00FA5871" w:rsidRDefault="00FA5871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6BFD8BE1" w14:textId="77777777" w:rsidR="00FA5871" w:rsidRDefault="00FA5871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78EC2DB9" w14:textId="77777777" w:rsidR="00894C36" w:rsidRDefault="00894C36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17A2FD22" w14:textId="77777777" w:rsidR="00894C36" w:rsidRDefault="00894C36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62D5BC9E" w14:textId="77777777" w:rsidR="00894C36" w:rsidRDefault="00894C36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3CB1ED3D" w14:textId="77777777" w:rsidR="00894C36" w:rsidRDefault="00894C36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10E70FF6" w14:textId="77777777" w:rsidR="00894C36" w:rsidRDefault="00894C36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0B5BF8D5" w14:textId="77777777" w:rsidR="00894C36" w:rsidRDefault="00894C36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6265BA26" w14:textId="77777777" w:rsidR="00894C36" w:rsidRDefault="00894C36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FA5871" w:rsidRPr="00DD7EC5" w14:paraId="58300103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73A33B8A" w14:textId="77777777" w:rsidR="00FA5871" w:rsidRPr="009F1F56" w:rsidRDefault="00FA5871" w:rsidP="00FA779D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Goal 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Enhance St. Luke’s efforts in population health in the St. Luke service area.</w:t>
            </w:r>
          </w:p>
        </w:tc>
      </w:tr>
      <w:tr w:rsidR="00FA5871" w:rsidRPr="00DD7EC5" w14:paraId="56789899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44A3AEE0" w14:textId="77777777" w:rsidR="00FA5871" w:rsidRPr="00FA5871" w:rsidRDefault="00FA5871" w:rsidP="00FA5871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Strategy 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Expand and develop Integrated Care Team.</w:t>
            </w:r>
          </w:p>
        </w:tc>
      </w:tr>
      <w:tr w:rsidR="00FA5871" w:rsidRPr="00DD7EC5" w14:paraId="6B4C607F" w14:textId="77777777" w:rsidTr="00FA779D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6B82FB86" w14:textId="77777777" w:rsidR="00FA5871" w:rsidRPr="009F1F56" w:rsidRDefault="00FA5871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1AF82AA2" w14:textId="77777777" w:rsidR="00FA5871" w:rsidRPr="009F1F56" w:rsidRDefault="00FA5871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3D885282" w14:textId="77777777" w:rsidR="00FA5871" w:rsidRPr="009F1F56" w:rsidRDefault="00FA5871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31D20DE8" w14:textId="77777777" w:rsidR="00FA5871" w:rsidRPr="009F1F56" w:rsidRDefault="00FA5871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626C5E76" w14:textId="77777777" w:rsidR="00FA5871" w:rsidRPr="009F1F56" w:rsidRDefault="00FA5871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7270C542" w14:textId="77777777" w:rsidR="00FA5871" w:rsidRPr="009F1F56" w:rsidRDefault="00FA5871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0E68DF" w:rsidRPr="00DD7EC5" w14:paraId="3E41905E" w14:textId="77777777" w:rsidTr="000E68DF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6C1EDB26" w14:textId="77777777" w:rsidR="000E68DF" w:rsidRPr="00FB3C34" w:rsidRDefault="000E68DF" w:rsidP="00B9085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Convene provider team to develop/determine/ define St. Luke’s Integrated Care Team model.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6CA3A1C" w14:textId="77777777" w:rsidR="000E68DF" w:rsidRPr="007E391D" w:rsidRDefault="000E68DF" w:rsidP="009530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Manger</w:t>
            </w:r>
          </w:p>
          <w:p w14:paraId="4724475F" w14:textId="77777777" w:rsidR="000E68DF" w:rsidRPr="007E391D" w:rsidRDefault="000E68DF" w:rsidP="009530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Nurse Supervisor</w:t>
            </w:r>
          </w:p>
          <w:p w14:paraId="55D2E373" w14:textId="77777777" w:rsidR="000E68DF" w:rsidRPr="007E391D" w:rsidRDefault="000E68DF" w:rsidP="009530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 Staff</w:t>
            </w:r>
          </w:p>
          <w:p w14:paraId="166C87C0" w14:textId="77777777" w:rsidR="000E68DF" w:rsidRPr="007E391D" w:rsidRDefault="008B4CCF" w:rsidP="008B4C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Medical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A0837A" w14:textId="77777777" w:rsidR="000E68DF" w:rsidRPr="007E391D" w:rsidRDefault="000E68DF" w:rsidP="00B908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E0B80A" w14:textId="77777777" w:rsidR="000E68DF" w:rsidRPr="007E391D" w:rsidRDefault="000E68DF" w:rsidP="00B908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</w:tcPr>
          <w:p w14:paraId="0C010D82" w14:textId="77777777" w:rsidR="000E68DF" w:rsidRDefault="000E68DF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F6FFEB5" w14:textId="77777777" w:rsidR="000E68DF" w:rsidRDefault="000E68DF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68B2E5C" w14:textId="77777777" w:rsidR="000E68DF" w:rsidRDefault="004F0A82" w:rsidP="004F0A82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Signify</w:t>
            </w:r>
            <w:r w:rsidR="000E68DF" w:rsidRPr="00884D57">
              <w:rPr>
                <w:rFonts w:ascii="Times New Roman" w:hAnsi="Times New Roman" w:cs="Times New Roman"/>
                <w:szCs w:val="24"/>
              </w:rPr>
              <w:t xml:space="preserve"> Health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47E59A3" w14:textId="77777777" w:rsidR="000E68DF" w:rsidRPr="00FA779D" w:rsidRDefault="000E68DF" w:rsidP="00B9085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0E68DF" w:rsidRPr="00DD7EC5" w14:paraId="33D1543E" w14:textId="77777777" w:rsidTr="000E68DF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44C2AEE" w14:textId="77777777" w:rsidR="000E68DF" w:rsidRPr="00FB3C34" w:rsidRDefault="008B4CCF" w:rsidP="00B9085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Continue to develop care coordinator team.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917E2ED" w14:textId="77777777" w:rsidR="000E68DF" w:rsidRPr="007E391D" w:rsidRDefault="000E68DF" w:rsidP="009530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Manger</w:t>
            </w:r>
          </w:p>
          <w:p w14:paraId="14695852" w14:textId="77777777" w:rsidR="000E68DF" w:rsidRPr="007E391D" w:rsidRDefault="000E68DF" w:rsidP="009530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Clinics Nurse Supervisor</w:t>
            </w:r>
          </w:p>
          <w:p w14:paraId="286DFA70" w14:textId="77777777" w:rsidR="000E68DF" w:rsidRPr="007E391D" w:rsidRDefault="000E68DF" w:rsidP="009530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Clinic Staff</w:t>
            </w:r>
          </w:p>
          <w:p w14:paraId="1E2D5A74" w14:textId="77777777" w:rsidR="000E68DF" w:rsidRPr="007E391D" w:rsidRDefault="008B4CCF" w:rsidP="008B4C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Medical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F3DDB8" w14:textId="77777777" w:rsidR="000E68DF" w:rsidRPr="007E391D" w:rsidRDefault="000E68DF" w:rsidP="00B908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8DC3EB" w14:textId="77777777" w:rsidR="000E68DF" w:rsidRPr="007E391D" w:rsidRDefault="000E68DF" w:rsidP="00B908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</w:tcPr>
          <w:p w14:paraId="53A1F3AC" w14:textId="77777777" w:rsidR="000E68DF" w:rsidRDefault="000E68DF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70DFD82" w14:textId="77777777" w:rsidR="000E68DF" w:rsidRDefault="000E68DF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EC3068B" w14:textId="77777777" w:rsidR="000E68DF" w:rsidRDefault="004F0A82" w:rsidP="000E68DF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Signify</w:t>
            </w:r>
            <w:r w:rsidRPr="00884D57">
              <w:rPr>
                <w:rFonts w:ascii="Times New Roman" w:hAnsi="Times New Roman" w:cs="Times New Roman"/>
                <w:szCs w:val="24"/>
              </w:rPr>
              <w:t xml:space="preserve"> Health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ADEE3AD" w14:textId="77777777" w:rsidR="000E68DF" w:rsidRPr="00FA779D" w:rsidRDefault="000E68DF" w:rsidP="00B9085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FA5871" w:rsidRPr="00DD7EC5" w14:paraId="6882B1A5" w14:textId="77777777" w:rsidTr="00FA779D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009993B0" w14:textId="77777777" w:rsidR="00FA5871" w:rsidRPr="00FB3C34" w:rsidRDefault="00FA5871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1EC36D27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#1: 54% of survey respondents rated their community “Somewhat healthy.” 22% rated their community as “Unhealthy” or “Very unhealthy.”</w:t>
            </w:r>
          </w:p>
          <w:p w14:paraId="4A3F3D12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#2: Top 5 identified health concerns identified by survey respondents were: illegal drug use (64.6%), Alcohol abuse (63.1%), prescription drug abuse (30.0%), overweight/obesity (29.7%), and cancer (19.6%).</w:t>
            </w:r>
          </w:p>
          <w:p w14:paraId="7716C0F4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#3: Healthy behaviors and lifestyles was identified as the top component of a healthy community.</w:t>
            </w:r>
          </w:p>
          <w:p w14:paraId="3EF537E4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#4: 30% of survey respondents indicated they had experienced periods of mental health struggles in the last 12 months.</w:t>
            </w:r>
          </w:p>
          <w:p w14:paraId="606E0B5B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#7: 33% of survey respondents indicated they or someone in their household did not receive or had to delay getting needed healthcare services.</w:t>
            </w:r>
          </w:p>
          <w:p w14:paraId="78B6809D" w14:textId="77777777" w:rsidR="002A2884" w:rsidRPr="002A2884" w:rsidRDefault="002A2884" w:rsidP="002A28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A2884">
              <w:rPr>
                <w:rFonts w:ascii="Times New Roman" w:hAnsi="Times New Roman" w:cs="Times New Roman"/>
              </w:rPr>
              <w:t>#8: Top reason identified for not receiving/delaying needed healthcare was due to it being “too long to wait for an appointment” (51.6%)</w:t>
            </w:r>
          </w:p>
          <w:p w14:paraId="0C711015" w14:textId="77777777" w:rsidR="004C3800" w:rsidRPr="004952EA" w:rsidRDefault="004C3800" w:rsidP="005B3F0E">
            <w:pPr>
              <w:pStyle w:val="ListParagraph"/>
              <w:ind w:left="711"/>
            </w:pPr>
          </w:p>
        </w:tc>
      </w:tr>
      <w:tr w:rsidR="00FA5871" w:rsidRPr="00DD7EC5" w14:paraId="318D02AE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78E5F3BC" w14:textId="77777777" w:rsidR="00FA5871" w:rsidRPr="007E391D" w:rsidRDefault="00FA5871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28C4699C" w14:textId="77777777" w:rsidR="00AB33E0" w:rsidRPr="007E391D" w:rsidRDefault="00AB33E0" w:rsidP="00AB33E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Improve health outcomes.</w:t>
            </w:r>
          </w:p>
          <w:p w14:paraId="12145852" w14:textId="77777777" w:rsidR="00FA5871" w:rsidRPr="007E391D" w:rsidRDefault="00AB33E0" w:rsidP="00AB33E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Improve access to healthcare services.</w:t>
            </w:r>
          </w:p>
        </w:tc>
      </w:tr>
      <w:tr w:rsidR="00FA5871" w:rsidRPr="00DD7EC5" w14:paraId="180D7E44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09AC8C3B" w14:textId="77777777" w:rsidR="00FA5871" w:rsidRPr="007E391D" w:rsidRDefault="00FA5871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3B8C5DB2" w14:textId="77777777" w:rsidR="00FA5871" w:rsidRPr="007E391D" w:rsidRDefault="00AB33E0" w:rsidP="00FA77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development of Integrated Care Team.</w:t>
            </w:r>
          </w:p>
          <w:p w14:paraId="12F33A3A" w14:textId="77777777" w:rsidR="00AB33E0" w:rsidRPr="008B4CCF" w:rsidRDefault="00AB33E0" w:rsidP="008B4CC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wellness coach/care coordinator position feasibility.</w:t>
            </w:r>
          </w:p>
        </w:tc>
      </w:tr>
      <w:tr w:rsidR="00FA5871" w:rsidRPr="00DD7EC5" w14:paraId="35B49789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58B1BD36" w14:textId="77777777" w:rsidR="00FA5871" w:rsidRPr="007E391D" w:rsidRDefault="00FA5871" w:rsidP="007E391D">
            <w:p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7E39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B4CCF">
              <w:rPr>
                <w:rFonts w:ascii="Times New Roman" w:hAnsi="Times New Roman" w:cs="Times New Roman"/>
                <w:szCs w:val="24"/>
              </w:rPr>
              <w:t>Increased patient enrollment in CCM</w:t>
            </w:r>
            <w:r w:rsidR="00AB33E0" w:rsidRPr="007E391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6C263138" w14:textId="77777777" w:rsidR="00256F2B" w:rsidRDefault="00256F2B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103B1201" w14:textId="77777777" w:rsidR="00256F2B" w:rsidRDefault="00256F2B">
      <w:pPr>
        <w:spacing w:after="20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FA5871" w:rsidRPr="00DD7EC5" w14:paraId="21906B92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452E7021" w14:textId="77777777" w:rsidR="00FA5871" w:rsidRPr="009F1F56" w:rsidRDefault="00FA5871" w:rsidP="00FA779D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Goal 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Enhance St. Luke’s efforts in population health in the St. Luke service area.</w:t>
            </w:r>
          </w:p>
        </w:tc>
      </w:tr>
      <w:tr w:rsidR="00FA5871" w:rsidRPr="00DD7EC5" w14:paraId="692D880D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3C7B81C0" w14:textId="77777777" w:rsidR="00FA5871" w:rsidRPr="004A5979" w:rsidRDefault="00FA5871" w:rsidP="004951BD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Strategy 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77592">
              <w:rPr>
                <w:rFonts w:ascii="Times New Roman" w:hAnsi="Times New Roman" w:cs="Times New Roman"/>
                <w:szCs w:val="24"/>
              </w:rPr>
              <w:t xml:space="preserve">Continue and enhance St. Luke </w:t>
            </w:r>
            <w:r w:rsidR="004951BD">
              <w:rPr>
                <w:rFonts w:ascii="Times New Roman" w:hAnsi="Times New Roman" w:cs="Times New Roman"/>
                <w:szCs w:val="24"/>
              </w:rPr>
              <w:t>c</w:t>
            </w:r>
            <w:r w:rsidRPr="00477592">
              <w:rPr>
                <w:rFonts w:ascii="Times New Roman" w:hAnsi="Times New Roman" w:cs="Times New Roman"/>
                <w:szCs w:val="24"/>
              </w:rPr>
              <w:t xml:space="preserve">ommunity </w:t>
            </w:r>
            <w:r w:rsidR="004951BD">
              <w:rPr>
                <w:rFonts w:ascii="Times New Roman" w:hAnsi="Times New Roman" w:cs="Times New Roman"/>
                <w:szCs w:val="24"/>
              </w:rPr>
              <w:t>h</w:t>
            </w:r>
            <w:r w:rsidRPr="00477592">
              <w:rPr>
                <w:rFonts w:ascii="Times New Roman" w:hAnsi="Times New Roman" w:cs="Times New Roman"/>
                <w:szCs w:val="24"/>
              </w:rPr>
              <w:t xml:space="preserve">ealth </w:t>
            </w:r>
            <w:r w:rsidR="004951BD">
              <w:rPr>
                <w:rFonts w:ascii="Times New Roman" w:hAnsi="Times New Roman" w:cs="Times New Roman"/>
                <w:szCs w:val="24"/>
              </w:rPr>
              <w:t>e</w:t>
            </w:r>
            <w:r w:rsidRPr="00477592">
              <w:rPr>
                <w:rFonts w:ascii="Times New Roman" w:hAnsi="Times New Roman" w:cs="Times New Roman"/>
                <w:szCs w:val="24"/>
              </w:rPr>
              <w:t xml:space="preserve">ducation and </w:t>
            </w:r>
            <w:r w:rsidR="004951BD">
              <w:rPr>
                <w:rFonts w:ascii="Times New Roman" w:hAnsi="Times New Roman" w:cs="Times New Roman"/>
                <w:szCs w:val="24"/>
              </w:rPr>
              <w:t>o</w:t>
            </w:r>
            <w:r w:rsidRPr="00477592">
              <w:rPr>
                <w:rFonts w:ascii="Times New Roman" w:hAnsi="Times New Roman" w:cs="Times New Roman"/>
                <w:szCs w:val="24"/>
              </w:rPr>
              <w:t>utreach efforts.</w:t>
            </w:r>
          </w:p>
        </w:tc>
      </w:tr>
      <w:tr w:rsidR="00FA5871" w:rsidRPr="00DD7EC5" w14:paraId="5AFC582D" w14:textId="77777777" w:rsidTr="00FA779D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12C94ABE" w14:textId="77777777" w:rsidR="00FA5871" w:rsidRPr="009F1F56" w:rsidRDefault="00FA5871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4F4523B4" w14:textId="77777777" w:rsidR="00FA5871" w:rsidRPr="009F1F56" w:rsidRDefault="00FA5871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2A779193" w14:textId="77777777" w:rsidR="00FA5871" w:rsidRPr="009F1F56" w:rsidRDefault="00FA5871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48187E6E" w14:textId="77777777" w:rsidR="00FA5871" w:rsidRPr="009F1F56" w:rsidRDefault="00FA5871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6EB72D7B" w14:textId="77777777" w:rsidR="00FA5871" w:rsidRPr="009F1F56" w:rsidRDefault="00FA5871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0458BAA1" w14:textId="77777777" w:rsidR="00FA5871" w:rsidRPr="009F1F56" w:rsidRDefault="00FA5871" w:rsidP="00FA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F11A5E" w:rsidRPr="00DD7EC5" w14:paraId="4B5779E4" w14:textId="77777777" w:rsidTr="00FA779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DCF9E33" w14:textId="77777777" w:rsidR="00F11A5E" w:rsidRPr="00FB3C34" w:rsidRDefault="00F11A5E" w:rsidP="00F11A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Explore need for a community health fair.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F4DAED" w14:textId="77777777" w:rsidR="00F11A5E" w:rsidRPr="007E391D" w:rsidRDefault="00B52D4F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PR/Marketing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7F8C1E" w14:textId="77777777" w:rsidR="00F11A5E" w:rsidRPr="007E391D" w:rsidRDefault="008B4CCF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2F2275" w14:textId="77777777" w:rsidR="00F11A5E" w:rsidRPr="007E391D" w:rsidRDefault="00953060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F49A7E3" w14:textId="77777777" w:rsidR="00F11A5E" w:rsidRPr="009F1F56" w:rsidRDefault="000E68DF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Employers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7BA90F2" w14:textId="77777777" w:rsidR="00F11A5E" w:rsidRPr="00DF5649" w:rsidRDefault="00F11A5E" w:rsidP="00DF564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F11A5E" w:rsidRPr="00DD7EC5" w14:paraId="4AC73B23" w14:textId="77777777" w:rsidTr="00FA779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5EC01E8" w14:textId="77777777" w:rsidR="00F11A5E" w:rsidRPr="00FB3C34" w:rsidRDefault="00F11A5E" w:rsidP="00F11A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Explore potential community partners to co-sponsor/participate.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121890" w14:textId="77777777" w:rsidR="00F11A5E" w:rsidRPr="007E391D" w:rsidRDefault="00B52D4F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PR/Marketing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45531C" w14:textId="77777777" w:rsidR="00F11A5E" w:rsidRPr="007E391D" w:rsidRDefault="00953060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922A52" w14:textId="77777777" w:rsidR="00F11A5E" w:rsidRPr="007E391D" w:rsidRDefault="00953060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36E5AC3" w14:textId="77777777" w:rsidR="00F11A5E" w:rsidRPr="009F1F56" w:rsidRDefault="00F11A5E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7B9CD5E9" w14:textId="77777777" w:rsidR="00F11A5E" w:rsidRPr="00DF5649" w:rsidRDefault="00F11A5E" w:rsidP="00DF564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F11A5E" w:rsidRPr="00DD7EC5" w14:paraId="4AD60B8F" w14:textId="77777777" w:rsidTr="00FA779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58349258" w14:textId="77777777" w:rsidR="00F11A5E" w:rsidRPr="00FB3C34" w:rsidRDefault="00F11A5E" w:rsidP="008B4C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Continue to provide health and wellness classes and programs (childbirth education, breastfeeding support, nutrition, smoking cessation, </w:t>
            </w:r>
            <w:r w:rsidR="008B4CCF">
              <w:rPr>
                <w:rFonts w:ascii="Times New Roman" w:hAnsi="Times New Roman" w:cs="Times New Roman"/>
                <w:szCs w:val="24"/>
              </w:rPr>
              <w:t>local runs and events</w:t>
            </w:r>
            <w:r>
              <w:rPr>
                <w:rFonts w:ascii="Times New Roman" w:hAnsi="Times New Roman" w:cs="Times New Roman"/>
                <w:szCs w:val="24"/>
              </w:rPr>
              <w:t>).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DF11A2" w14:textId="77777777" w:rsidR="00F11A5E" w:rsidRPr="007E391D" w:rsidRDefault="000E68DF" w:rsidP="00A734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 w:rsidR="00A73411">
              <w:rPr>
                <w:rFonts w:ascii="Times New Roman" w:hAnsi="Times New Roman" w:cs="Times New Roman"/>
                <w:szCs w:val="24"/>
              </w:rPr>
              <w:t>CF</w:t>
            </w:r>
            <w:r w:rsidR="008B4CCF">
              <w:rPr>
                <w:rFonts w:ascii="Times New Roman" w:hAnsi="Times New Roman" w:cs="Times New Roman"/>
                <w:szCs w:val="24"/>
              </w:rPr>
              <w:t>, Clinic, CE/PR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B4619F" w14:textId="77777777" w:rsidR="00F11A5E" w:rsidRPr="007E391D" w:rsidRDefault="00953060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11EEA5" w14:textId="77777777" w:rsidR="00F11A5E" w:rsidRPr="007E391D" w:rsidRDefault="00953060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FD20A3" w14:textId="77777777" w:rsidR="00F11A5E" w:rsidRPr="009F1F56" w:rsidRDefault="00F11A5E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71D9C7E2" w14:textId="77777777" w:rsidR="00F11A5E" w:rsidRPr="00DF5649" w:rsidRDefault="00F11A5E" w:rsidP="00DF564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461B3C" w:rsidRPr="00DD7EC5" w14:paraId="481AF8A4" w14:textId="77777777" w:rsidTr="00461B3C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0863A81" w14:textId="77777777" w:rsidR="00461B3C" w:rsidRPr="00FB3C34" w:rsidRDefault="00D12A34" w:rsidP="00D12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Explore d</w:t>
            </w:r>
            <w:r w:rsidR="00461B3C">
              <w:rPr>
                <w:rFonts w:ascii="Times New Roman" w:hAnsi="Times New Roman" w:cs="Times New Roman"/>
                <w:szCs w:val="24"/>
              </w:rPr>
              <w:t>evelop</w:t>
            </w:r>
            <w:r>
              <w:rPr>
                <w:rFonts w:ascii="Times New Roman" w:hAnsi="Times New Roman" w:cs="Times New Roman"/>
                <w:szCs w:val="24"/>
              </w:rPr>
              <w:t>ment of</w:t>
            </w:r>
            <w:r w:rsidR="00461B3C">
              <w:rPr>
                <w:rFonts w:ascii="Times New Roman" w:hAnsi="Times New Roman" w:cs="Times New Roman"/>
                <w:szCs w:val="24"/>
              </w:rPr>
              <w:t xml:space="preserve"> kitchen/educational space onsite to provide nutrition and dietary education.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7F1A45" w14:textId="77777777" w:rsidR="00461B3C" w:rsidRPr="007E391D" w:rsidRDefault="00461B3C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COO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1F6D69" w14:textId="77777777" w:rsidR="00461B3C" w:rsidRPr="007E391D" w:rsidRDefault="001649F7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</w:tcPr>
          <w:p w14:paraId="43B50C4B" w14:textId="77777777" w:rsidR="00461B3C" w:rsidRPr="007E391D" w:rsidRDefault="00461B3C" w:rsidP="00461B3C">
            <w:pPr>
              <w:jc w:val="center"/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3A5671A" w14:textId="77777777" w:rsidR="00461B3C" w:rsidRPr="009F1F56" w:rsidRDefault="00461B3C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4B70F95B" w14:textId="77777777" w:rsidR="00461B3C" w:rsidRPr="00DF5649" w:rsidRDefault="00461B3C" w:rsidP="00DF564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461B3C" w:rsidRPr="00DD7EC5" w14:paraId="414ECA5A" w14:textId="77777777" w:rsidTr="00461B3C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4DC18A96" w14:textId="77777777" w:rsidR="00461B3C" w:rsidRPr="00FB3C34" w:rsidRDefault="00D12A34" w:rsidP="00D12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Explore d</w:t>
            </w:r>
            <w:r w:rsidR="00461B3C">
              <w:rPr>
                <w:rFonts w:ascii="Times New Roman" w:hAnsi="Times New Roman" w:cs="Times New Roman"/>
                <w:szCs w:val="24"/>
              </w:rPr>
              <w:t>evelop</w:t>
            </w:r>
            <w:r>
              <w:rPr>
                <w:rFonts w:ascii="Times New Roman" w:hAnsi="Times New Roman" w:cs="Times New Roman"/>
                <w:szCs w:val="24"/>
              </w:rPr>
              <w:t>ment of</w:t>
            </w:r>
            <w:r w:rsidR="00461B3C">
              <w:rPr>
                <w:rFonts w:ascii="Times New Roman" w:hAnsi="Times New Roman" w:cs="Times New Roman"/>
                <w:szCs w:val="24"/>
              </w:rPr>
              <w:t xml:space="preserve"> healthy cooking/healthy eating classes.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EE829F" w14:textId="77777777" w:rsidR="00461B3C" w:rsidRPr="007E391D" w:rsidRDefault="007E391D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Dietician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15D758" w14:textId="77777777" w:rsidR="00461B3C" w:rsidRPr="007E391D" w:rsidRDefault="001649F7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</w:tcPr>
          <w:p w14:paraId="69F30CAE" w14:textId="77777777" w:rsidR="00461B3C" w:rsidRPr="007E391D" w:rsidRDefault="00461B3C" w:rsidP="00461B3C">
            <w:pPr>
              <w:jc w:val="center"/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C3A5484" w14:textId="77777777" w:rsidR="00461B3C" w:rsidRPr="009F1F56" w:rsidRDefault="00461B3C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4C9159B" w14:textId="77777777" w:rsidR="00461B3C" w:rsidRPr="00DF5649" w:rsidRDefault="00461B3C" w:rsidP="00F11A5E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461B3C" w:rsidRPr="00DD7EC5" w14:paraId="229FECC3" w14:textId="77777777" w:rsidTr="00461B3C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06B5BFE2" w14:textId="77777777" w:rsidR="00461B3C" w:rsidRDefault="00461B3C" w:rsidP="00F11A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Create marketing materials to educate community on health and wellness opportunities.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8EE4C5" w14:textId="77777777" w:rsidR="00461B3C" w:rsidRPr="007E391D" w:rsidRDefault="008B4CCF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CE/PR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EB1EB9" w14:textId="77777777" w:rsidR="00461B3C" w:rsidRPr="007E391D" w:rsidRDefault="001649F7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</w:tcPr>
          <w:p w14:paraId="38069226" w14:textId="77777777" w:rsidR="00461B3C" w:rsidRPr="007E391D" w:rsidRDefault="00461B3C" w:rsidP="00461B3C">
            <w:pPr>
              <w:jc w:val="center"/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F2187B4" w14:textId="77777777" w:rsidR="00461B3C" w:rsidRPr="009F1F56" w:rsidRDefault="00461B3C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746004AA" w14:textId="77777777" w:rsidR="00461B3C" w:rsidRPr="00DF5649" w:rsidRDefault="00461B3C" w:rsidP="00F11A5E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461B3C" w:rsidRPr="00DD7EC5" w14:paraId="43D93CB5" w14:textId="77777777" w:rsidTr="00461B3C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6C4ACA2E" w14:textId="77777777" w:rsidR="00461B3C" w:rsidRDefault="00461B3C" w:rsidP="00F11A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Explore opportunities to expand health and wellness offerings in partnership with community partners.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C3B42A5" w14:textId="77777777" w:rsidR="00461B3C" w:rsidRPr="007E391D" w:rsidRDefault="0065259E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CE/PR, Executive Committee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787833" w14:textId="77777777" w:rsidR="00461B3C" w:rsidRPr="007E391D" w:rsidRDefault="001649F7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</w:tcPr>
          <w:p w14:paraId="20A82894" w14:textId="77777777" w:rsidR="00461B3C" w:rsidRPr="007E391D" w:rsidRDefault="00461B3C" w:rsidP="00461B3C">
            <w:pPr>
              <w:jc w:val="center"/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E296664" w14:textId="77777777" w:rsidR="00461B3C" w:rsidRPr="009F1F56" w:rsidRDefault="00461B3C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454A061C" w14:textId="77777777" w:rsidR="00461B3C" w:rsidRPr="00DF5649" w:rsidRDefault="00461B3C" w:rsidP="00DF564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461B3C" w:rsidRPr="00DD7EC5" w14:paraId="201C72F2" w14:textId="77777777" w:rsidTr="00461B3C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FFAD21A" w14:textId="77777777" w:rsidR="00461B3C" w:rsidRDefault="00461B3C" w:rsidP="00D12A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Continue participation in </w:t>
            </w:r>
            <w:r w:rsidR="00D12A34">
              <w:rPr>
                <w:rFonts w:ascii="Times New Roman" w:hAnsi="Times New Roman" w:cs="Times New Roman"/>
                <w:szCs w:val="24"/>
              </w:rPr>
              <w:t>5-2-1-0</w:t>
            </w:r>
            <w:r>
              <w:rPr>
                <w:rFonts w:ascii="Times New Roman" w:hAnsi="Times New Roman" w:cs="Times New Roman"/>
                <w:szCs w:val="24"/>
              </w:rPr>
              <w:t xml:space="preserve"> program with a focus on childhood obesity.</w:t>
            </w:r>
            <w:r w:rsidR="001649F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5B344B" w14:textId="77777777" w:rsidR="00461B3C" w:rsidRPr="007E391D" w:rsidRDefault="00D12A34" w:rsidP="00B52D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5-2-1-0</w:t>
            </w:r>
            <w:r w:rsidR="00461B3C" w:rsidRPr="007E391D">
              <w:rPr>
                <w:rFonts w:ascii="Times New Roman" w:hAnsi="Times New Roman" w:cs="Times New Roman"/>
                <w:szCs w:val="24"/>
              </w:rPr>
              <w:t xml:space="preserve"> Committee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F1FD08" w14:textId="77777777" w:rsidR="00461B3C" w:rsidRPr="007E391D" w:rsidRDefault="00461B3C" w:rsidP="00F11A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</w:tcPr>
          <w:p w14:paraId="6385094D" w14:textId="77777777" w:rsidR="00461B3C" w:rsidRPr="007E391D" w:rsidRDefault="00461B3C" w:rsidP="00461B3C">
            <w:pPr>
              <w:jc w:val="center"/>
            </w:pPr>
            <w:r w:rsidRPr="007E391D">
              <w:rPr>
                <w:rFonts w:ascii="Times New Roman" w:hAnsi="Times New Roman" w:cs="Times New Roman"/>
                <w:szCs w:val="24"/>
              </w:rPr>
              <w:t>Executive Committee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1C2B04F" w14:textId="77777777" w:rsidR="000E68DF" w:rsidRDefault="00461B3C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Ronan</w:t>
            </w:r>
            <w:r w:rsidR="000E68DF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>Polson</w:t>
            </w:r>
          </w:p>
          <w:p w14:paraId="24F2784E" w14:textId="77777777" w:rsidR="00461B3C" w:rsidRPr="009F1F56" w:rsidRDefault="000E68DF" w:rsidP="000E6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Charlo/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St.Ignatius</w:t>
            </w:r>
            <w:proofErr w:type="spellEnd"/>
            <w:r w:rsidR="00461B3C">
              <w:rPr>
                <w:rFonts w:ascii="Times New Roman" w:hAnsi="Times New Roman" w:cs="Times New Roman"/>
                <w:szCs w:val="24"/>
              </w:rPr>
              <w:t xml:space="preserve"> Public Schools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4FE0542" w14:textId="77777777" w:rsidR="00461B3C" w:rsidRPr="00DF5649" w:rsidRDefault="00461B3C" w:rsidP="00F11A5E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FA5871" w:rsidRPr="00DD7EC5" w14:paraId="21B3F3AD" w14:textId="77777777" w:rsidTr="00FA779D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7E7269B4" w14:textId="77777777" w:rsidR="00FA5871" w:rsidRPr="00FB3C34" w:rsidRDefault="00FA5871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064E1CA6" w14:textId="77777777" w:rsidR="00EE1F5F" w:rsidRPr="00EE1F5F" w:rsidRDefault="00EE1F5F" w:rsidP="00EE1F5F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EE1F5F">
              <w:rPr>
                <w:rFonts w:ascii="Times New Roman" w:hAnsi="Times New Roman" w:cs="Times New Roman"/>
              </w:rPr>
              <w:t>#1: 54% of survey respondents rated their community “Somewhat healthy.” 22% rated their community as “Unhealthy” or “Very unhealthy.”</w:t>
            </w:r>
          </w:p>
          <w:p w14:paraId="7DADC253" w14:textId="77777777" w:rsidR="00EE1F5F" w:rsidRPr="00EE1F5F" w:rsidRDefault="00EE1F5F" w:rsidP="00EE1F5F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EE1F5F">
              <w:rPr>
                <w:rFonts w:ascii="Times New Roman" w:hAnsi="Times New Roman" w:cs="Times New Roman"/>
              </w:rPr>
              <w:t>#2: Top 5 identified health concerns identified by survey respondents were: illegal drug use (77.2%), Alcohol abuse (56.6%), prescription drug abuse (30.9%), overweight/obesity (29.4%), and cancer (16.9%).</w:t>
            </w:r>
          </w:p>
          <w:p w14:paraId="0E04E8EF" w14:textId="77777777" w:rsidR="00EE1F5F" w:rsidRPr="00EE1F5F" w:rsidRDefault="00EE1F5F" w:rsidP="00EE1F5F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EE1F5F">
              <w:rPr>
                <w:rFonts w:ascii="Times New Roman" w:hAnsi="Times New Roman" w:cs="Times New Roman"/>
              </w:rPr>
              <w:t>#3: Healthy behaviors and lifestyles was identified as the top component of a healthy community.</w:t>
            </w:r>
          </w:p>
          <w:p w14:paraId="6D68D92F" w14:textId="77777777" w:rsidR="00EE1F5F" w:rsidRPr="00EE1F5F" w:rsidRDefault="00EE1F5F" w:rsidP="00EE1F5F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EE1F5F">
              <w:rPr>
                <w:rFonts w:ascii="Times New Roman" w:hAnsi="Times New Roman" w:cs="Times New Roman"/>
              </w:rPr>
              <w:t>#6: 22% of survey respondents rated their knowledge of health services as “fair” or “poor.”</w:t>
            </w:r>
          </w:p>
          <w:p w14:paraId="6A60E166" w14:textId="77777777" w:rsidR="00FA5871" w:rsidRPr="0065259E" w:rsidRDefault="00EE1F5F" w:rsidP="0065259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EE1F5F">
              <w:rPr>
                <w:rFonts w:ascii="Times New Roman" w:hAnsi="Times New Roman" w:cs="Times New Roman"/>
              </w:rPr>
              <w:t>#7: 33% of survey respondents indicated they or someone in their household did not receive or had to delay getting needed healthcare services.</w:t>
            </w:r>
          </w:p>
        </w:tc>
      </w:tr>
      <w:tr w:rsidR="00FA5871" w:rsidRPr="00DD7EC5" w14:paraId="25696750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0F9803B9" w14:textId="77777777" w:rsidR="00FA5871" w:rsidRPr="007E391D" w:rsidRDefault="00FA5871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55D39BCF" w14:textId="77777777" w:rsidR="00FA5871" w:rsidRPr="007E391D" w:rsidRDefault="001D4838" w:rsidP="00FA77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Increased access to health and wellness opportunities.</w:t>
            </w:r>
          </w:p>
          <w:p w14:paraId="320D389B" w14:textId="77777777" w:rsidR="001D4838" w:rsidRPr="007E391D" w:rsidRDefault="001D4838" w:rsidP="00FA77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Increased knowledge of health and wellness programs/resources.</w:t>
            </w:r>
          </w:p>
          <w:p w14:paraId="40415512" w14:textId="77777777" w:rsidR="001D4838" w:rsidRPr="007E391D" w:rsidRDefault="001D4838" w:rsidP="00FA77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Improved health outcomes.</w:t>
            </w:r>
          </w:p>
        </w:tc>
      </w:tr>
      <w:tr w:rsidR="00FA5871" w:rsidRPr="00DD7EC5" w14:paraId="6DE43E89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57AD1E62" w14:textId="77777777" w:rsidR="00FA5871" w:rsidRPr="007E391D" w:rsidRDefault="00FA5871" w:rsidP="00FA779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277389E4" w14:textId="77777777" w:rsidR="00FA5871" w:rsidRPr="007E391D" w:rsidRDefault="001D4838" w:rsidP="00FA77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feasibility of community health fair.</w:t>
            </w:r>
          </w:p>
          <w:p w14:paraId="167DC613" w14:textId="77777777" w:rsidR="001D4838" w:rsidRPr="007E391D" w:rsidRDefault="001D4838" w:rsidP="001D483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utilization of SLCH offered health and wellness programs/classes pre/post marketing campaign.</w:t>
            </w:r>
          </w:p>
          <w:p w14:paraId="72247CFF" w14:textId="77777777" w:rsidR="001D4838" w:rsidRPr="007E391D" w:rsidRDefault="001D4838" w:rsidP="001D483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development of kitchen/cooking space on SLCH campus.</w:t>
            </w:r>
          </w:p>
          <w:p w14:paraId="7CDC4861" w14:textId="77777777" w:rsidR="001D4838" w:rsidRPr="007E391D" w:rsidRDefault="001D4838" w:rsidP="001D483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>Track new classes/programs developed with community partners.</w:t>
            </w:r>
          </w:p>
          <w:p w14:paraId="29D1BA49" w14:textId="77777777" w:rsidR="001D4838" w:rsidRPr="007E391D" w:rsidRDefault="001D4838" w:rsidP="00E43A4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szCs w:val="24"/>
              </w:rPr>
              <w:t xml:space="preserve">Track outcomes from </w:t>
            </w:r>
            <w:r w:rsidR="00E43A42">
              <w:rPr>
                <w:rFonts w:ascii="Times New Roman" w:hAnsi="Times New Roman" w:cs="Times New Roman"/>
                <w:szCs w:val="24"/>
              </w:rPr>
              <w:t>5-2-1-0</w:t>
            </w:r>
            <w:r w:rsidRPr="007E391D">
              <w:rPr>
                <w:rFonts w:ascii="Times New Roman" w:hAnsi="Times New Roman" w:cs="Times New Roman"/>
                <w:szCs w:val="24"/>
              </w:rPr>
              <w:t xml:space="preserve"> participation.</w:t>
            </w:r>
          </w:p>
        </w:tc>
      </w:tr>
      <w:tr w:rsidR="00FA5871" w:rsidRPr="00DD7EC5" w14:paraId="797C5C9F" w14:textId="77777777" w:rsidTr="00FA779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683FFA90" w14:textId="77777777" w:rsidR="00FA5871" w:rsidRPr="007E391D" w:rsidRDefault="00FA5871" w:rsidP="00E43A42">
            <w:pPr>
              <w:rPr>
                <w:rFonts w:ascii="Times New Roman" w:hAnsi="Times New Roman" w:cs="Times New Roman"/>
                <w:szCs w:val="24"/>
              </w:rPr>
            </w:pPr>
            <w:r w:rsidRPr="007E391D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7E39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43A42">
              <w:rPr>
                <w:rFonts w:ascii="Times New Roman" w:hAnsi="Times New Roman" w:cs="Times New Roman"/>
                <w:szCs w:val="24"/>
              </w:rPr>
              <w:t>Number of community members engaged</w:t>
            </w:r>
            <w:r w:rsidR="001D4838" w:rsidRPr="007E391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14:paraId="32FA38B2" w14:textId="77777777" w:rsidR="00A14729" w:rsidRPr="00977DB5" w:rsidRDefault="00A14729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  <w:r w:rsidRPr="00977DB5">
        <w:rPr>
          <w:rFonts w:ascii="Times New Roman" w:hAnsi="Times New Roman" w:cs="Times New Roman"/>
          <w:b/>
          <w:i/>
        </w:rPr>
        <w:br w:type="page"/>
      </w:r>
    </w:p>
    <w:p w14:paraId="445DE519" w14:textId="77777777" w:rsidR="00F96CC3" w:rsidRPr="005A0D97" w:rsidRDefault="007D196A" w:rsidP="00BE5736">
      <w:pPr>
        <w:pStyle w:val="Heading1"/>
        <w:jc w:val="center"/>
      </w:pPr>
      <w:bookmarkStart w:id="11" w:name="_Toc390082516"/>
      <w:r w:rsidRPr="00DD7EC5">
        <w:t xml:space="preserve">Needs Not Addressed and </w:t>
      </w:r>
      <w:r w:rsidR="00BE00CD" w:rsidRPr="00DD7EC5">
        <w:t>Justification</w:t>
      </w:r>
      <w:bookmarkEnd w:id="11"/>
    </w:p>
    <w:p w14:paraId="612AC127" w14:textId="77777777" w:rsidR="00F96CC3" w:rsidRPr="00DD7EC5" w:rsidRDefault="00F96CC3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13950" w:type="dxa"/>
        <w:tblInd w:w="-342" w:type="dxa"/>
        <w:tblLook w:val="04A0" w:firstRow="1" w:lastRow="0" w:firstColumn="1" w:lastColumn="0" w:noHBand="0" w:noVBand="1"/>
      </w:tblPr>
      <w:tblGrid>
        <w:gridCol w:w="6840"/>
        <w:gridCol w:w="7110"/>
      </w:tblGrid>
      <w:tr w:rsidR="00F96CC3" w:rsidRPr="00DD7EC5" w14:paraId="777EAE32" w14:textId="77777777" w:rsidTr="00F35401">
        <w:trPr>
          <w:trHeight w:val="576"/>
        </w:trPr>
        <w:tc>
          <w:tcPr>
            <w:tcW w:w="6840" w:type="dxa"/>
            <w:shd w:val="clear" w:color="auto" w:fill="BFBFBF" w:themeFill="background1" w:themeFillShade="BF"/>
            <w:vAlign w:val="center"/>
          </w:tcPr>
          <w:p w14:paraId="4040E38A" w14:textId="77777777" w:rsidR="00D774D3" w:rsidRDefault="00FB0D0D" w:rsidP="00D774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2E1">
              <w:rPr>
                <w:rFonts w:ascii="Times New Roman" w:hAnsi="Times New Roman" w:cs="Times New Roman"/>
                <w:b/>
                <w:szCs w:val="24"/>
              </w:rPr>
              <w:t xml:space="preserve">Identified </w:t>
            </w:r>
            <w:r w:rsidR="009E1E72" w:rsidRPr="00AE62E1">
              <w:rPr>
                <w:rFonts w:ascii="Times New Roman" w:hAnsi="Times New Roman" w:cs="Times New Roman"/>
                <w:b/>
                <w:szCs w:val="24"/>
              </w:rPr>
              <w:t>health</w:t>
            </w:r>
            <w:r w:rsidRPr="00AE62E1">
              <w:rPr>
                <w:rFonts w:ascii="Times New Roman" w:hAnsi="Times New Roman" w:cs="Times New Roman"/>
                <w:b/>
                <w:szCs w:val="24"/>
              </w:rPr>
              <w:t xml:space="preserve"> need</w:t>
            </w:r>
            <w:r w:rsidR="009E1E72" w:rsidRPr="00AE62E1"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Pr="00AE62E1">
              <w:rPr>
                <w:rFonts w:ascii="Times New Roman" w:hAnsi="Times New Roman" w:cs="Times New Roman"/>
                <w:b/>
                <w:szCs w:val="24"/>
              </w:rPr>
              <w:t xml:space="preserve"> unable to address</w:t>
            </w:r>
          </w:p>
          <w:p w14:paraId="1465EDF7" w14:textId="77777777" w:rsidR="00F96CC3" w:rsidRPr="00AE62E1" w:rsidRDefault="00F35401" w:rsidP="00B633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2E1">
              <w:rPr>
                <w:rFonts w:ascii="Times New Roman" w:hAnsi="Times New Roman" w:cs="Times New Roman"/>
                <w:b/>
                <w:szCs w:val="24"/>
              </w:rPr>
              <w:t xml:space="preserve">by </w:t>
            </w:r>
            <w:r w:rsidR="00B6336E">
              <w:rPr>
                <w:rFonts w:ascii="Times New Roman" w:hAnsi="Times New Roman" w:cs="Times New Roman"/>
                <w:b/>
                <w:szCs w:val="24"/>
              </w:rPr>
              <w:t>St. Luke Community Healthcare</w:t>
            </w: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2566E57D" w14:textId="77777777" w:rsidR="00F96CC3" w:rsidRPr="00AE62E1" w:rsidRDefault="00F96CC3" w:rsidP="00F3540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2E1">
              <w:rPr>
                <w:rFonts w:ascii="Times New Roman" w:hAnsi="Times New Roman" w:cs="Times New Roman"/>
                <w:b/>
                <w:szCs w:val="24"/>
              </w:rPr>
              <w:t>Rationale</w:t>
            </w:r>
          </w:p>
        </w:tc>
      </w:tr>
      <w:tr w:rsidR="00184AE2" w:rsidRPr="00DD7EC5" w14:paraId="7A9B69A1" w14:textId="77777777" w:rsidTr="00365873">
        <w:trPr>
          <w:trHeight w:val="576"/>
        </w:trPr>
        <w:tc>
          <w:tcPr>
            <w:tcW w:w="6840" w:type="dxa"/>
          </w:tcPr>
          <w:p w14:paraId="51EDA06F" w14:textId="77777777" w:rsidR="006A0CB9" w:rsidRPr="007E391D" w:rsidRDefault="00CE050F" w:rsidP="00CE050F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CE050F">
              <w:rPr>
                <w:rFonts w:ascii="Times New Roman" w:hAnsi="Times New Roman" w:cs="Times New Roman"/>
              </w:rPr>
              <w:t>35.3% of survey respondents indicated they did not receive/delayed getting needed medical services due to cost.</w:t>
            </w:r>
          </w:p>
        </w:tc>
        <w:tc>
          <w:tcPr>
            <w:tcW w:w="7110" w:type="dxa"/>
          </w:tcPr>
          <w:p w14:paraId="2430AE4C" w14:textId="77777777" w:rsidR="00184AE2" w:rsidRPr="007E391D" w:rsidRDefault="00CE050F" w:rsidP="00CE05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CE050F">
              <w:rPr>
                <w:rFonts w:ascii="Times New Roman" w:hAnsi="Times New Roman" w:cs="Times New Roman"/>
                <w:szCs w:val="24"/>
              </w:rPr>
              <w:t>SLCH provides patient financial assistance, payment plans and patient account representatives to assist patients in meeting financial obligations.</w:t>
            </w:r>
          </w:p>
        </w:tc>
      </w:tr>
      <w:tr w:rsidR="00646A29" w:rsidRPr="00DD7EC5" w14:paraId="09272A28" w14:textId="77777777" w:rsidTr="00365873">
        <w:trPr>
          <w:trHeight w:val="576"/>
        </w:trPr>
        <w:tc>
          <w:tcPr>
            <w:tcW w:w="6840" w:type="dxa"/>
          </w:tcPr>
          <w:p w14:paraId="37304564" w14:textId="77777777" w:rsidR="006A0CB9" w:rsidRPr="00CE050F" w:rsidRDefault="00CE050F" w:rsidP="00CE050F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Cs w:val="24"/>
              </w:rPr>
            </w:pPr>
            <w:r w:rsidRPr="00CE050F">
              <w:rPr>
                <w:rFonts w:ascii="Times New Roman" w:hAnsi="Times New Roman" w:cs="Times New Roman"/>
                <w:szCs w:val="24"/>
              </w:rPr>
              <w:t>Survey respondents felt an important way to improve the health of the community was to address the amount of people living in poverty.</w:t>
            </w:r>
          </w:p>
        </w:tc>
        <w:tc>
          <w:tcPr>
            <w:tcW w:w="7110" w:type="dxa"/>
          </w:tcPr>
          <w:p w14:paraId="51E2E990" w14:textId="77777777" w:rsidR="00646A29" w:rsidRPr="007E391D" w:rsidRDefault="00CE050F" w:rsidP="005908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B7739B">
              <w:rPr>
                <w:rFonts w:ascii="Times New Roman" w:hAnsi="Times New Roman" w:cs="Times New Roman"/>
                <w:szCs w:val="24"/>
              </w:rPr>
              <w:t xml:space="preserve">SLCH </w:t>
            </w:r>
            <w:r w:rsidR="00E10F4E" w:rsidRPr="00B7739B">
              <w:rPr>
                <w:rFonts w:ascii="Times New Roman" w:hAnsi="Times New Roman" w:cs="Times New Roman"/>
                <w:szCs w:val="24"/>
              </w:rPr>
              <w:t>provides</w:t>
            </w:r>
            <w:r w:rsidR="00E10F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7739B">
              <w:rPr>
                <w:rFonts w:ascii="Times New Roman" w:hAnsi="Times New Roman" w:cs="Times New Roman"/>
                <w:szCs w:val="24"/>
              </w:rPr>
              <w:t xml:space="preserve">assistance to those is poverty </w:t>
            </w:r>
            <w:r w:rsidR="00E10F4E">
              <w:rPr>
                <w:rFonts w:ascii="Times New Roman" w:hAnsi="Times New Roman" w:cs="Times New Roman"/>
                <w:szCs w:val="24"/>
              </w:rPr>
              <w:t>in a var</w:t>
            </w:r>
            <w:r w:rsidR="00B7739B">
              <w:rPr>
                <w:rFonts w:ascii="Times New Roman" w:hAnsi="Times New Roman" w:cs="Times New Roman"/>
                <w:szCs w:val="24"/>
              </w:rPr>
              <w:t>iety of ways</w:t>
            </w:r>
            <w:r w:rsidR="00E10F4E">
              <w:rPr>
                <w:rFonts w:ascii="Times New Roman" w:hAnsi="Times New Roman" w:cs="Times New Roman"/>
                <w:szCs w:val="24"/>
              </w:rPr>
              <w:t>, but our ability to directly impact the economic</w:t>
            </w:r>
            <w:r w:rsidR="00B7739B">
              <w:rPr>
                <w:rFonts w:ascii="Times New Roman" w:hAnsi="Times New Roman" w:cs="Times New Roman"/>
                <w:szCs w:val="24"/>
              </w:rPr>
              <w:t xml:space="preserve"> earning capabilities of community members is limited</w:t>
            </w:r>
          </w:p>
        </w:tc>
      </w:tr>
      <w:tr w:rsidR="00646A29" w:rsidRPr="00DD7EC5" w14:paraId="1C90419D" w14:textId="77777777" w:rsidTr="00365873">
        <w:trPr>
          <w:trHeight w:val="576"/>
        </w:trPr>
        <w:tc>
          <w:tcPr>
            <w:tcW w:w="6840" w:type="dxa"/>
          </w:tcPr>
          <w:p w14:paraId="3E890923" w14:textId="77777777" w:rsidR="006A0CB9" w:rsidRPr="007E391D" w:rsidRDefault="00CE050F" w:rsidP="008B005B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Additional clinics in more locations</w:t>
            </w:r>
          </w:p>
        </w:tc>
        <w:tc>
          <w:tcPr>
            <w:tcW w:w="7110" w:type="dxa"/>
          </w:tcPr>
          <w:p w14:paraId="2A305DEE" w14:textId="77777777" w:rsidR="00646A29" w:rsidRPr="007E391D" w:rsidRDefault="00CE050F" w:rsidP="00CE05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Current demographics and market trends deem further capital projects non-feasible at this time</w:t>
            </w:r>
          </w:p>
        </w:tc>
      </w:tr>
    </w:tbl>
    <w:p w14:paraId="6531E8D1" w14:textId="77777777" w:rsidR="006A43AE" w:rsidRDefault="006A43AE" w:rsidP="00220FA0">
      <w:pPr>
        <w:pStyle w:val="Heading1"/>
        <w:jc w:val="center"/>
        <w:rPr>
          <w:rFonts w:ascii="Times New Roman" w:hAnsi="Times New Roman" w:cs="Times New Roman"/>
        </w:rPr>
      </w:pPr>
    </w:p>
    <w:p w14:paraId="46BD9063" w14:textId="77777777" w:rsidR="006A43AE" w:rsidRDefault="006A43AE">
      <w:pPr>
        <w:spacing w:after="200" w:line="276" w:lineRule="auto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71590678" w14:textId="77777777" w:rsidR="00C90303" w:rsidRPr="00DD7EC5" w:rsidRDefault="00220FA0" w:rsidP="00220FA0">
      <w:pPr>
        <w:pStyle w:val="Heading1"/>
        <w:jc w:val="center"/>
        <w:rPr>
          <w:rFonts w:ascii="Times New Roman" w:hAnsi="Times New Roman" w:cs="Times New Roman"/>
        </w:rPr>
      </w:pPr>
      <w:bookmarkStart w:id="12" w:name="_Toc390082517"/>
      <w:r>
        <w:rPr>
          <w:rFonts w:ascii="Times New Roman" w:hAnsi="Times New Roman" w:cs="Times New Roman"/>
        </w:rPr>
        <w:t>D</w:t>
      </w:r>
      <w:r w:rsidR="000F2568" w:rsidRPr="00DD7EC5">
        <w:rPr>
          <w:rFonts w:ascii="Times New Roman" w:hAnsi="Times New Roman" w:cs="Times New Roman"/>
        </w:rPr>
        <w:t xml:space="preserve">issemination of </w:t>
      </w:r>
      <w:r w:rsidR="007D196A" w:rsidRPr="00DD7EC5">
        <w:rPr>
          <w:rFonts w:ascii="Times New Roman" w:hAnsi="Times New Roman" w:cs="Times New Roman"/>
        </w:rPr>
        <w:t>Needs Assessment</w:t>
      </w:r>
      <w:bookmarkEnd w:id="12"/>
    </w:p>
    <w:p w14:paraId="7F5A27FF" w14:textId="77777777" w:rsidR="004E778F" w:rsidRPr="00DD7EC5" w:rsidRDefault="004E778F" w:rsidP="00DA6D84">
      <w:pPr>
        <w:ind w:left="1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BD4BF6" w14:textId="77777777" w:rsidR="00A94432" w:rsidRPr="00CF6E5A" w:rsidRDefault="00B6336E" w:rsidP="000D230F">
      <w:pPr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St. Luke Community Healthcare</w:t>
      </w:r>
      <w:r w:rsidR="00A94432" w:rsidRPr="00EE440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(St. Luke) </w:t>
      </w:r>
      <w:r w:rsidR="00A94432" w:rsidRPr="00EE4403">
        <w:rPr>
          <w:rFonts w:ascii="Times New Roman" w:hAnsi="Times New Roman" w:cs="Times New Roman"/>
          <w:szCs w:val="24"/>
        </w:rPr>
        <w:t>disseminated the community health needs assessment and implementation plan by posting both documents conspicuously on the</w:t>
      </w:r>
      <w:r w:rsidR="00EE4403" w:rsidRPr="00EE4403">
        <w:rPr>
          <w:rFonts w:ascii="Times New Roman" w:hAnsi="Times New Roman" w:cs="Times New Roman"/>
          <w:szCs w:val="24"/>
        </w:rPr>
        <w:t>ir</w:t>
      </w:r>
      <w:r w:rsidR="00A94432" w:rsidRPr="00EE4403">
        <w:rPr>
          <w:rFonts w:ascii="Times New Roman" w:hAnsi="Times New Roman" w:cs="Times New Roman"/>
          <w:szCs w:val="24"/>
        </w:rPr>
        <w:t xml:space="preserve"> website </w:t>
      </w:r>
      <w:r w:rsidR="00A94432" w:rsidRPr="00CF6E5A">
        <w:rPr>
          <w:rFonts w:ascii="Times New Roman" w:hAnsi="Times New Roman" w:cs="Times New Roman"/>
          <w:szCs w:val="24"/>
        </w:rPr>
        <w:t xml:space="preserve">as well </w:t>
      </w:r>
      <w:r w:rsidR="00A94432">
        <w:rPr>
          <w:rFonts w:ascii="Times New Roman" w:hAnsi="Times New Roman" w:cs="Times New Roman"/>
          <w:szCs w:val="24"/>
        </w:rPr>
        <w:t xml:space="preserve">as </w:t>
      </w:r>
      <w:r w:rsidR="00A94432" w:rsidRPr="00CF6E5A">
        <w:rPr>
          <w:rFonts w:ascii="Times New Roman" w:hAnsi="Times New Roman" w:cs="Times New Roman"/>
          <w:szCs w:val="24"/>
        </w:rPr>
        <w:t>having copies available at the facility should communi</w:t>
      </w:r>
      <w:r w:rsidR="00A94432">
        <w:rPr>
          <w:rFonts w:ascii="Times New Roman" w:hAnsi="Times New Roman" w:cs="Times New Roman"/>
          <w:szCs w:val="24"/>
        </w:rPr>
        <w:t>ty members request to view the community health needs assessment or the implementation p</w:t>
      </w:r>
      <w:r w:rsidR="00A94432" w:rsidRPr="00CF6E5A">
        <w:rPr>
          <w:rFonts w:ascii="Times New Roman" w:hAnsi="Times New Roman" w:cs="Times New Roman"/>
          <w:szCs w:val="24"/>
        </w:rPr>
        <w:t>lan</w:t>
      </w:r>
      <w:r w:rsidR="00A94432">
        <w:rPr>
          <w:rFonts w:ascii="Times New Roman" w:hAnsi="Times New Roman" w:cs="Times New Roman"/>
          <w:szCs w:val="24"/>
        </w:rPr>
        <w:t>ning documents</w:t>
      </w:r>
      <w:r w:rsidR="00A94432" w:rsidRPr="00CF6E5A">
        <w:rPr>
          <w:rFonts w:ascii="Times New Roman" w:hAnsi="Times New Roman" w:cs="Times New Roman"/>
          <w:szCs w:val="24"/>
        </w:rPr>
        <w:t>.</w:t>
      </w:r>
    </w:p>
    <w:p w14:paraId="3917EC9E" w14:textId="77777777" w:rsidR="00A94432" w:rsidRPr="00314E10" w:rsidRDefault="00A94432" w:rsidP="00A94432">
      <w:pPr>
        <w:ind w:left="180"/>
        <w:rPr>
          <w:rFonts w:ascii="Times New Roman" w:hAnsi="Times New Roman" w:cs="Times New Roman"/>
          <w:szCs w:val="24"/>
          <w:highlight w:val="yellow"/>
        </w:rPr>
      </w:pPr>
    </w:p>
    <w:p w14:paraId="65DD317A" w14:textId="77777777" w:rsidR="00A94432" w:rsidRPr="00CF6E5A" w:rsidRDefault="00A94432" w:rsidP="00A94432">
      <w:pPr>
        <w:ind w:left="180"/>
        <w:rPr>
          <w:rFonts w:ascii="Times New Roman" w:hAnsi="Times New Roman" w:cs="Times New Roman"/>
          <w:szCs w:val="24"/>
        </w:rPr>
      </w:pPr>
      <w:r w:rsidRPr="00CF6E5A">
        <w:rPr>
          <w:rFonts w:ascii="Times New Roman" w:hAnsi="Times New Roman" w:cs="Times New Roman"/>
          <w:szCs w:val="24"/>
        </w:rPr>
        <w:t xml:space="preserve">The </w:t>
      </w:r>
      <w:r>
        <w:rPr>
          <w:rFonts w:ascii="Times New Roman" w:hAnsi="Times New Roman" w:cs="Times New Roman"/>
          <w:szCs w:val="24"/>
        </w:rPr>
        <w:t>Steering Committee</w:t>
      </w:r>
      <w:r w:rsidRPr="00CF6E5A">
        <w:rPr>
          <w:rFonts w:ascii="Times New Roman" w:hAnsi="Times New Roman" w:cs="Times New Roman"/>
          <w:szCs w:val="24"/>
        </w:rPr>
        <w:t>, which was formed specifically a</w:t>
      </w:r>
      <w:r>
        <w:rPr>
          <w:rFonts w:ascii="Times New Roman" w:hAnsi="Times New Roman" w:cs="Times New Roman"/>
          <w:szCs w:val="24"/>
        </w:rPr>
        <w:t>s a result of the CH</w:t>
      </w:r>
      <w:r w:rsidR="00EE4403">
        <w:rPr>
          <w:rFonts w:ascii="Times New Roman" w:hAnsi="Times New Roman" w:cs="Times New Roman"/>
          <w:szCs w:val="24"/>
        </w:rPr>
        <w:t xml:space="preserve">SD [Community Health Services Development] </w:t>
      </w:r>
      <w:r>
        <w:rPr>
          <w:rFonts w:ascii="Times New Roman" w:hAnsi="Times New Roman" w:cs="Times New Roman"/>
          <w:szCs w:val="24"/>
        </w:rPr>
        <w:t xml:space="preserve">process to </w:t>
      </w:r>
      <w:r w:rsidR="004A132B">
        <w:rPr>
          <w:rFonts w:ascii="Times New Roman" w:hAnsi="Times New Roman" w:cs="Times New Roman"/>
          <w:szCs w:val="24"/>
        </w:rPr>
        <w:t>introduce the community to the assessment process</w:t>
      </w:r>
      <w:r w:rsidRPr="00CF6E5A">
        <w:rPr>
          <w:rFonts w:ascii="Times New Roman" w:hAnsi="Times New Roman" w:cs="Times New Roman"/>
          <w:szCs w:val="24"/>
        </w:rPr>
        <w:t>, will be informed of the implementation plan to see the value of their input and time in the CH</w:t>
      </w:r>
      <w:r w:rsidR="00EE4403">
        <w:rPr>
          <w:rFonts w:ascii="Times New Roman" w:hAnsi="Times New Roman" w:cs="Times New Roman"/>
          <w:szCs w:val="24"/>
        </w:rPr>
        <w:t>SD</w:t>
      </w:r>
      <w:r w:rsidRPr="00CF6E5A">
        <w:rPr>
          <w:rFonts w:ascii="Times New Roman" w:hAnsi="Times New Roman" w:cs="Times New Roman"/>
          <w:szCs w:val="24"/>
        </w:rPr>
        <w:t xml:space="preserve"> process as well as how </w:t>
      </w:r>
      <w:r w:rsidR="00B6336E">
        <w:rPr>
          <w:rFonts w:ascii="Times New Roman" w:hAnsi="Times New Roman" w:cs="Times New Roman"/>
          <w:szCs w:val="24"/>
        </w:rPr>
        <w:t>St. Luke</w:t>
      </w:r>
      <w:r w:rsidRPr="00CF6E5A">
        <w:rPr>
          <w:rFonts w:ascii="Times New Roman" w:hAnsi="Times New Roman" w:cs="Times New Roman"/>
          <w:szCs w:val="24"/>
        </w:rPr>
        <w:t xml:space="preserve"> is utilizing their input. The </w:t>
      </w:r>
      <w:r>
        <w:rPr>
          <w:rFonts w:ascii="Times New Roman" w:hAnsi="Times New Roman" w:cs="Times New Roman"/>
          <w:szCs w:val="24"/>
        </w:rPr>
        <w:t>Steering Committee</w:t>
      </w:r>
      <w:r w:rsidRPr="00CF6E5A">
        <w:rPr>
          <w:rFonts w:ascii="Times New Roman" w:hAnsi="Times New Roman" w:cs="Times New Roman"/>
          <w:szCs w:val="24"/>
        </w:rPr>
        <w:t>, as well as the Board</w:t>
      </w:r>
      <w:r>
        <w:rPr>
          <w:rFonts w:ascii="Times New Roman" w:hAnsi="Times New Roman" w:cs="Times New Roman"/>
          <w:szCs w:val="24"/>
        </w:rPr>
        <w:t xml:space="preserve"> of Directors</w:t>
      </w:r>
      <w:r w:rsidRPr="00CF6E5A">
        <w:rPr>
          <w:rFonts w:ascii="Times New Roman" w:hAnsi="Times New Roman" w:cs="Times New Roman"/>
          <w:szCs w:val="24"/>
        </w:rPr>
        <w:t>, will be encouraged to act as advocates in</w:t>
      </w:r>
      <w:r w:rsidR="004A132B">
        <w:rPr>
          <w:rFonts w:ascii="Times New Roman" w:hAnsi="Times New Roman" w:cs="Times New Roman"/>
          <w:szCs w:val="24"/>
        </w:rPr>
        <w:t xml:space="preserve"> </w:t>
      </w:r>
      <w:r w:rsidR="00B6336E">
        <w:rPr>
          <w:rFonts w:ascii="Times New Roman" w:hAnsi="Times New Roman" w:cs="Times New Roman"/>
          <w:szCs w:val="24"/>
        </w:rPr>
        <w:t>Lake and Sander’s</w:t>
      </w:r>
      <w:r w:rsidR="00681AF9">
        <w:rPr>
          <w:rFonts w:ascii="Times New Roman" w:hAnsi="Times New Roman" w:cs="Times New Roman"/>
          <w:szCs w:val="24"/>
        </w:rPr>
        <w:t xml:space="preserve"> </w:t>
      </w:r>
      <w:r w:rsidR="00B6336E">
        <w:rPr>
          <w:rFonts w:ascii="Times New Roman" w:hAnsi="Times New Roman" w:cs="Times New Roman"/>
          <w:szCs w:val="24"/>
        </w:rPr>
        <w:t>Counties</w:t>
      </w:r>
      <w:r w:rsidRPr="00CF6E5A">
        <w:rPr>
          <w:rFonts w:ascii="Times New Roman" w:hAnsi="Times New Roman" w:cs="Times New Roman"/>
          <w:szCs w:val="24"/>
        </w:rPr>
        <w:t xml:space="preserve"> as </w:t>
      </w:r>
      <w:r w:rsidR="004A132B">
        <w:rPr>
          <w:rFonts w:ascii="Times New Roman" w:hAnsi="Times New Roman" w:cs="Times New Roman"/>
          <w:szCs w:val="24"/>
        </w:rPr>
        <w:t>the facility</w:t>
      </w:r>
      <w:r w:rsidRPr="00CF6E5A">
        <w:rPr>
          <w:rFonts w:ascii="Times New Roman" w:hAnsi="Times New Roman" w:cs="Times New Roman"/>
          <w:szCs w:val="24"/>
        </w:rPr>
        <w:t xml:space="preserve"> seeks to address the healthcare needs of their community.</w:t>
      </w:r>
    </w:p>
    <w:p w14:paraId="71C00B7B" w14:textId="77777777" w:rsidR="00A94432" w:rsidRPr="00CF6E5A" w:rsidRDefault="00A94432" w:rsidP="00A94432">
      <w:pPr>
        <w:ind w:left="180"/>
        <w:rPr>
          <w:rFonts w:ascii="Times New Roman" w:hAnsi="Times New Roman" w:cs="Times New Roman"/>
          <w:szCs w:val="24"/>
        </w:rPr>
      </w:pPr>
    </w:p>
    <w:p w14:paraId="6F8558AE" w14:textId="77777777" w:rsidR="00A94432" w:rsidRDefault="004A132B" w:rsidP="00A94432">
      <w:pPr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Furthermore, the b</w:t>
      </w:r>
      <w:r w:rsidR="00681AF9">
        <w:rPr>
          <w:rFonts w:ascii="Times New Roman" w:hAnsi="Times New Roman" w:cs="Times New Roman"/>
          <w:szCs w:val="24"/>
        </w:rPr>
        <w:t xml:space="preserve">oard members of </w:t>
      </w:r>
      <w:r w:rsidR="00B6336E">
        <w:rPr>
          <w:rFonts w:ascii="Times New Roman" w:hAnsi="Times New Roman" w:cs="Times New Roman"/>
          <w:szCs w:val="24"/>
        </w:rPr>
        <w:t>St. Luke’s</w:t>
      </w:r>
      <w:r w:rsidR="00A94432" w:rsidRPr="00CF6E5A">
        <w:rPr>
          <w:rFonts w:ascii="Times New Roman" w:hAnsi="Times New Roman" w:cs="Times New Roman"/>
          <w:szCs w:val="24"/>
        </w:rPr>
        <w:t xml:space="preserve"> will be directed to the hospital’s website to view the </w:t>
      </w:r>
      <w:r w:rsidR="00EE4403">
        <w:rPr>
          <w:rFonts w:ascii="Times New Roman" w:hAnsi="Times New Roman" w:cs="Times New Roman"/>
          <w:szCs w:val="24"/>
        </w:rPr>
        <w:t xml:space="preserve">complete </w:t>
      </w:r>
      <w:r w:rsidR="00A94432" w:rsidRPr="00CF6E5A">
        <w:rPr>
          <w:rFonts w:ascii="Times New Roman" w:hAnsi="Times New Roman" w:cs="Times New Roman"/>
          <w:szCs w:val="24"/>
        </w:rPr>
        <w:t>assessment results</w:t>
      </w:r>
      <w:r>
        <w:rPr>
          <w:rFonts w:ascii="Times New Roman" w:hAnsi="Times New Roman" w:cs="Times New Roman"/>
          <w:szCs w:val="24"/>
        </w:rPr>
        <w:t xml:space="preserve"> and the implementation plan. </w:t>
      </w:r>
      <w:r w:rsidR="00A94432" w:rsidRPr="00CF6E5A">
        <w:rPr>
          <w:rFonts w:ascii="Times New Roman" w:hAnsi="Times New Roman" w:cs="Times New Roman"/>
          <w:szCs w:val="24"/>
        </w:rPr>
        <w:t xml:space="preserve"> </w:t>
      </w:r>
      <w:r w:rsidR="00B6336E">
        <w:rPr>
          <w:rFonts w:ascii="Times New Roman" w:hAnsi="Times New Roman" w:cs="Times New Roman"/>
          <w:szCs w:val="24"/>
        </w:rPr>
        <w:t>St. Luke Community Healthcare</w:t>
      </w:r>
      <w:r w:rsidR="00A94432">
        <w:rPr>
          <w:rFonts w:ascii="Times New Roman" w:hAnsi="Times New Roman" w:cs="Times New Roman"/>
          <w:szCs w:val="24"/>
        </w:rPr>
        <w:t xml:space="preserve"> </w:t>
      </w:r>
      <w:r w:rsidR="00B6336E">
        <w:rPr>
          <w:rFonts w:ascii="Times New Roman" w:hAnsi="Times New Roman" w:cs="Times New Roman"/>
          <w:szCs w:val="24"/>
        </w:rPr>
        <w:t>B</w:t>
      </w:r>
      <w:r w:rsidR="00A94432">
        <w:rPr>
          <w:rFonts w:ascii="Times New Roman" w:hAnsi="Times New Roman" w:cs="Times New Roman"/>
          <w:szCs w:val="24"/>
        </w:rPr>
        <w:t xml:space="preserve">oard </w:t>
      </w:r>
      <w:r w:rsidR="00B6336E">
        <w:rPr>
          <w:rFonts w:ascii="Times New Roman" w:hAnsi="Times New Roman" w:cs="Times New Roman"/>
          <w:szCs w:val="24"/>
        </w:rPr>
        <w:t xml:space="preserve">of Directors </w:t>
      </w:r>
      <w:r w:rsidR="00A94432" w:rsidRPr="00CF6E5A">
        <w:rPr>
          <w:rFonts w:ascii="Times New Roman" w:hAnsi="Times New Roman" w:cs="Times New Roman"/>
          <w:szCs w:val="24"/>
        </w:rPr>
        <w:t>approved and adopted the plan on</w:t>
      </w:r>
      <w:r w:rsidR="00A94432" w:rsidRPr="00CF6E5A">
        <w:rPr>
          <w:rFonts w:ascii="Times New Roman" w:hAnsi="Times New Roman" w:cs="Times New Roman"/>
          <w:b/>
          <w:szCs w:val="24"/>
        </w:rPr>
        <w:t xml:space="preserve"> </w:t>
      </w:r>
      <w:r w:rsidR="00B7739B" w:rsidRPr="00B7739B">
        <w:rPr>
          <w:rFonts w:ascii="Times New Roman" w:hAnsi="Times New Roman" w:cs="Times New Roman"/>
          <w:b/>
          <w:szCs w:val="24"/>
        </w:rPr>
        <w:t>5</w:t>
      </w:r>
      <w:r w:rsidR="004E43A1" w:rsidRPr="00B7739B">
        <w:rPr>
          <w:rFonts w:ascii="Times New Roman" w:hAnsi="Times New Roman" w:cs="Times New Roman"/>
          <w:b/>
          <w:szCs w:val="24"/>
        </w:rPr>
        <w:t>/2</w:t>
      </w:r>
      <w:r w:rsidR="00B7739B" w:rsidRPr="00B7739B">
        <w:rPr>
          <w:rFonts w:ascii="Times New Roman" w:hAnsi="Times New Roman" w:cs="Times New Roman"/>
          <w:b/>
          <w:szCs w:val="24"/>
        </w:rPr>
        <w:t>2</w:t>
      </w:r>
      <w:r w:rsidR="004E43A1" w:rsidRPr="00B7739B">
        <w:rPr>
          <w:rFonts w:ascii="Times New Roman" w:hAnsi="Times New Roman" w:cs="Times New Roman"/>
          <w:b/>
          <w:szCs w:val="24"/>
        </w:rPr>
        <w:t>/2</w:t>
      </w:r>
      <w:r w:rsidR="00B7739B" w:rsidRPr="00B7739B">
        <w:rPr>
          <w:rFonts w:ascii="Times New Roman" w:hAnsi="Times New Roman" w:cs="Times New Roman"/>
          <w:b/>
          <w:szCs w:val="24"/>
        </w:rPr>
        <w:t>3</w:t>
      </w:r>
      <w:r w:rsidR="00B7739B">
        <w:rPr>
          <w:rFonts w:ascii="Times New Roman" w:hAnsi="Times New Roman" w:cs="Times New Roman"/>
          <w:b/>
          <w:szCs w:val="24"/>
        </w:rPr>
        <w:t xml:space="preserve"> </w:t>
      </w:r>
      <w:r w:rsidR="00B7739B" w:rsidRPr="00B7739B">
        <w:rPr>
          <w:rFonts w:ascii="Times New Roman" w:hAnsi="Times New Roman" w:cs="Times New Roman"/>
          <w:szCs w:val="24"/>
        </w:rPr>
        <w:t>as part of the Annual Program Evaluation</w:t>
      </w:r>
      <w:r w:rsidR="00A94432" w:rsidRPr="007E391D">
        <w:rPr>
          <w:rFonts w:ascii="Times New Roman" w:hAnsi="Times New Roman" w:cs="Times New Roman"/>
          <w:szCs w:val="24"/>
        </w:rPr>
        <w:t>.</w:t>
      </w:r>
      <w:r w:rsidR="00A94432" w:rsidRPr="00EA0B17">
        <w:rPr>
          <w:rFonts w:ascii="Times New Roman" w:hAnsi="Times New Roman" w:cs="Times New Roman"/>
          <w:szCs w:val="24"/>
        </w:rPr>
        <w:t xml:space="preserve"> </w:t>
      </w:r>
      <w:r w:rsidR="00A94432" w:rsidRPr="00CF6E5A">
        <w:rPr>
          <w:rFonts w:ascii="Times New Roman" w:hAnsi="Times New Roman" w:cs="Times New Roman"/>
          <w:szCs w:val="24"/>
        </w:rPr>
        <w:t xml:space="preserve">Board members are encouraged to familiarize themselves with the </w:t>
      </w:r>
      <w:r w:rsidR="00EE4403">
        <w:rPr>
          <w:rFonts w:ascii="Times New Roman" w:hAnsi="Times New Roman" w:cs="Times New Roman"/>
          <w:szCs w:val="24"/>
        </w:rPr>
        <w:t>needs assessment</w:t>
      </w:r>
      <w:r w:rsidR="00A94432" w:rsidRPr="00CF6E5A">
        <w:rPr>
          <w:rFonts w:ascii="Times New Roman" w:hAnsi="Times New Roman" w:cs="Times New Roman"/>
          <w:szCs w:val="24"/>
        </w:rPr>
        <w:t xml:space="preserve"> report and implementation plan so they can publically promote </w:t>
      </w:r>
      <w:r w:rsidR="00A94432">
        <w:rPr>
          <w:rFonts w:ascii="Times New Roman" w:hAnsi="Times New Roman" w:cs="Times New Roman"/>
          <w:szCs w:val="24"/>
        </w:rPr>
        <w:t>the facility’s</w:t>
      </w:r>
      <w:r w:rsidR="00A94432" w:rsidRPr="00CF6E5A">
        <w:rPr>
          <w:rFonts w:ascii="Times New Roman" w:hAnsi="Times New Roman" w:cs="Times New Roman"/>
          <w:szCs w:val="24"/>
        </w:rPr>
        <w:t xml:space="preserve"> plan to influence the community in a beneficial manner.</w:t>
      </w:r>
      <w:r w:rsidR="00A94432">
        <w:rPr>
          <w:rFonts w:ascii="Times New Roman" w:hAnsi="Times New Roman" w:cs="Times New Roman"/>
          <w:szCs w:val="24"/>
        </w:rPr>
        <w:t xml:space="preserve">  </w:t>
      </w:r>
    </w:p>
    <w:p w14:paraId="69A7F3BC" w14:textId="77777777" w:rsidR="004A132B" w:rsidRDefault="004A132B" w:rsidP="00A94432">
      <w:pPr>
        <w:ind w:left="180"/>
        <w:rPr>
          <w:rFonts w:ascii="Times New Roman" w:hAnsi="Times New Roman" w:cs="Times New Roman"/>
          <w:szCs w:val="24"/>
        </w:rPr>
      </w:pPr>
    </w:p>
    <w:p w14:paraId="6B3E5C1F" w14:textId="77777777" w:rsidR="004A132B" w:rsidRPr="00D81B9B" w:rsidRDefault="000B2629" w:rsidP="00A94432">
      <w:pPr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St. Luke’s</w:t>
      </w:r>
      <w:r w:rsidR="004A132B">
        <w:rPr>
          <w:rFonts w:ascii="Times New Roman" w:hAnsi="Times New Roman" w:cs="Times New Roman"/>
          <w:szCs w:val="24"/>
        </w:rPr>
        <w:t xml:space="preserve"> will establish an ongoing feedback mechanism to take into account any written comments it may receive on </w:t>
      </w:r>
      <w:r w:rsidR="00EE4403">
        <w:rPr>
          <w:rFonts w:ascii="Times New Roman" w:hAnsi="Times New Roman" w:cs="Times New Roman"/>
          <w:szCs w:val="24"/>
        </w:rPr>
        <w:t>the adopted implementation plan document.</w:t>
      </w:r>
    </w:p>
    <w:sectPr w:rsidR="004A132B" w:rsidRPr="00D81B9B" w:rsidSect="00785EB5"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170" w:left="1440" w:header="576" w:footer="465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88EB" w14:textId="77777777" w:rsidR="00C96275" w:rsidRDefault="00C96275" w:rsidP="00381ED7">
      <w:r>
        <w:separator/>
      </w:r>
    </w:p>
  </w:endnote>
  <w:endnote w:type="continuationSeparator" w:id="0">
    <w:p w14:paraId="6C29FE6A" w14:textId="77777777" w:rsidR="00C96275" w:rsidRDefault="00C96275" w:rsidP="0038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172400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W w:w="4952" w:type="pct"/>
          <w:tblInd w:w="-342" w:type="dxa"/>
          <w:tblBorders>
            <w:top w:val="single" w:sz="18" w:space="0" w:color="808080" w:themeColor="background1" w:themeShade="80"/>
            <w:insideV w:val="single" w:sz="18" w:space="0" w:color="808080" w:themeColor="background1" w:themeShade="80"/>
          </w:tblBorders>
          <w:tblLook w:val="04A0" w:firstRow="1" w:lastRow="0" w:firstColumn="1" w:lastColumn="0" w:noHBand="0" w:noVBand="1"/>
        </w:tblPr>
        <w:tblGrid>
          <w:gridCol w:w="803"/>
          <w:gridCol w:w="12033"/>
        </w:tblGrid>
        <w:tr w:rsidR="00E10F4E" w14:paraId="2A3E471F" w14:textId="77777777" w:rsidTr="0080353B">
          <w:trPr>
            <w:trHeight w:val="662"/>
          </w:trPr>
          <w:tc>
            <w:tcPr>
              <w:tcW w:w="810" w:type="dxa"/>
            </w:tcPr>
            <w:p w14:paraId="653BED38" w14:textId="77777777" w:rsidR="00E10F4E" w:rsidRPr="00DD7EC5" w:rsidRDefault="00E10F4E" w:rsidP="0080353B">
              <w:pPr>
                <w:pStyle w:val="Footer"/>
                <w:jc w:val="right"/>
                <w:rPr>
                  <w:rFonts w:ascii="Times New Roman" w:hAnsi="Times New Roman" w:cs="Times New Roman"/>
                  <w:b/>
                  <w:color w:val="4F81BD" w:themeColor="accent1"/>
                  <w:sz w:val="32"/>
                  <w:szCs w:val="32"/>
                </w:rPr>
              </w:pPr>
              <w:r w:rsidRPr="00DD7EC5">
                <w:rPr>
                  <w:rFonts w:ascii="Times New Roman" w:hAnsi="Times New Roman" w:cs="Times New Roman"/>
                </w:rPr>
                <w:fldChar w:fldCharType="begin"/>
              </w:r>
              <w:r w:rsidRPr="00DD7EC5">
                <w:rPr>
                  <w:rFonts w:ascii="Times New Roman" w:hAnsi="Times New Roman" w:cs="Times New Roman"/>
                </w:rPr>
                <w:instrText xml:space="preserve"> PAGE   \* MERGEFORMAT </w:instrText>
              </w:r>
              <w:r w:rsidRPr="00DD7EC5">
                <w:rPr>
                  <w:rFonts w:ascii="Times New Roman" w:hAnsi="Times New Roman" w:cs="Times New Roman"/>
                </w:rPr>
                <w:fldChar w:fldCharType="separate"/>
              </w:r>
              <w:r w:rsidR="00B7739B" w:rsidRPr="00B7739B">
                <w:rPr>
                  <w:rFonts w:ascii="Times New Roman" w:hAnsi="Times New Roman" w:cs="Times New Roman"/>
                  <w:b/>
                  <w:noProof/>
                  <w:color w:val="4F81BD" w:themeColor="accent1"/>
                  <w:sz w:val="32"/>
                  <w:szCs w:val="32"/>
                </w:rPr>
                <w:t>34</w:t>
              </w:r>
              <w:r w:rsidRPr="00DD7EC5">
                <w:rPr>
                  <w:rFonts w:ascii="Times New Roman" w:hAnsi="Times New Roman" w:cs="Times New Roman"/>
                  <w:b/>
                  <w:noProof/>
                  <w:color w:val="4F81BD" w:themeColor="accent1"/>
                  <w:sz w:val="32"/>
                  <w:szCs w:val="32"/>
                </w:rPr>
                <w:fldChar w:fldCharType="end"/>
              </w:r>
            </w:p>
          </w:tc>
          <w:tc>
            <w:tcPr>
              <w:tcW w:w="12240" w:type="dxa"/>
            </w:tcPr>
            <w:p w14:paraId="4708735B" w14:textId="77777777" w:rsidR="00E10F4E" w:rsidRPr="00DD7EC5" w:rsidRDefault="00E10F4E" w:rsidP="008E3FFB">
              <w:pPr>
                <w:ind w:left="162"/>
                <w:rPr>
                  <w:rFonts w:ascii="Times New Roman" w:hAnsi="Times New Roman" w:cs="Times New Roman"/>
                  <w:i/>
                  <w:sz w:val="28"/>
                  <w:szCs w:val="28"/>
                </w:rPr>
              </w:pPr>
            </w:p>
          </w:tc>
        </w:tr>
      </w:tbl>
      <w:p w14:paraId="323B3AAB" w14:textId="77777777" w:rsidR="00E10F4E" w:rsidRDefault="00C96275" w:rsidP="00AB7FDB">
        <w:pPr>
          <w:pStyle w:val="Footer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9022" w14:textId="77777777" w:rsidR="00C96275" w:rsidRDefault="00C96275" w:rsidP="00381ED7">
      <w:r>
        <w:separator/>
      </w:r>
    </w:p>
  </w:footnote>
  <w:footnote w:type="continuationSeparator" w:id="0">
    <w:p w14:paraId="019ED2AA" w14:textId="77777777" w:rsidR="00C96275" w:rsidRDefault="00C96275" w:rsidP="0038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80" w:type="pct"/>
      <w:tblInd w:w="-494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04"/>
      <w:gridCol w:w="1882"/>
    </w:tblGrid>
    <w:tr w:rsidR="00E10F4E" w14:paraId="24A3648B" w14:textId="77777777" w:rsidTr="0080353B">
      <w:trPr>
        <w:trHeight w:val="313"/>
      </w:trPr>
      <w:tc>
        <w:tcPr>
          <w:tcW w:w="12024" w:type="dxa"/>
        </w:tcPr>
        <w:p w14:paraId="18BA85B1" w14:textId="77777777" w:rsidR="00E10F4E" w:rsidRPr="00356B18" w:rsidRDefault="00C96275" w:rsidP="0080353B">
          <w:pPr>
            <w:pStyle w:val="Header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sdt>
            <w:sdtPr>
              <w:rPr>
                <w:rFonts w:ascii="Times New Roman" w:eastAsiaTheme="majorEastAsia" w:hAnsi="Times New Roman" w:cs="Times New Roman"/>
                <w:sz w:val="28"/>
                <w:szCs w:val="28"/>
              </w:rPr>
              <w:alias w:val="Title"/>
              <w:id w:val="71193187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10F4E" w:rsidRPr="003177E1"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t>St. Luke Community Healthcare - Ronan, MT</w:t>
              </w:r>
            </w:sdtContent>
          </w:sdt>
        </w:p>
      </w:tc>
      <w:sdt>
        <w:sdtPr>
          <w:rPr>
            <w:rFonts w:ascii="Times New Roman" w:eastAsiaTheme="majorEastAsia" w:hAnsi="Times New Roman" w:cs="Times New Roman"/>
            <w:b/>
            <w:bCs/>
            <w:color w:val="4F81BD" w:themeColor="accent1"/>
            <w:sz w:val="28"/>
            <w:szCs w:val="28"/>
          </w:rPr>
          <w:alias w:val="Year"/>
          <w:id w:val="-713432505"/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905" w:type="dxa"/>
            </w:tcPr>
            <w:p w14:paraId="46A78B9A" w14:textId="77777777" w:rsidR="00E10F4E" w:rsidRPr="00356B18" w:rsidRDefault="00E10F4E" w:rsidP="00061CD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</w:pPr>
              <w:r>
                <w:rPr>
                  <w:rFonts w:ascii="Times New Roman" w:eastAsiaTheme="majorEastAsia" w:hAnsi="Times New Roman" w:cs="Times New Roman"/>
                  <w:b/>
                  <w:bCs/>
                  <w:color w:val="4F81BD" w:themeColor="accent1"/>
                  <w:sz w:val="28"/>
                  <w:szCs w:val="28"/>
                </w:rPr>
                <w:t>2023</w:t>
              </w:r>
            </w:p>
          </w:tc>
        </w:sdtContent>
      </w:sdt>
    </w:tr>
  </w:tbl>
  <w:p w14:paraId="2B54FAEB" w14:textId="77777777" w:rsidR="00E10F4E" w:rsidRDefault="00E10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80" w:type="pct"/>
      <w:tblInd w:w="-494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04"/>
      <w:gridCol w:w="1882"/>
    </w:tblGrid>
    <w:tr w:rsidR="00E10F4E" w14:paraId="685EF5E9" w14:textId="77777777" w:rsidTr="0007799E">
      <w:trPr>
        <w:trHeight w:val="313"/>
      </w:trPr>
      <w:tc>
        <w:tcPr>
          <w:tcW w:w="12024" w:type="dxa"/>
        </w:tcPr>
        <w:p w14:paraId="1AD3B7D0" w14:textId="77777777" w:rsidR="00E10F4E" w:rsidRPr="00356B18" w:rsidRDefault="00C96275" w:rsidP="003177E1">
          <w:pPr>
            <w:pStyle w:val="Header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sdt>
            <w:sdtPr>
              <w:rPr>
                <w:rFonts w:ascii="Times New Roman" w:eastAsiaTheme="majorEastAsia" w:hAnsi="Times New Roman" w:cs="Times New Roman"/>
                <w:sz w:val="28"/>
                <w:szCs w:val="28"/>
              </w:rPr>
              <w:alias w:val="Title"/>
              <w:id w:val="940488883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10F4E" w:rsidRPr="003177E1"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t>St. Luke Community Healthcare - Ronan, MT</w:t>
              </w:r>
            </w:sdtContent>
          </w:sdt>
        </w:p>
      </w:tc>
      <w:sdt>
        <w:sdtPr>
          <w:rPr>
            <w:rFonts w:ascii="Times New Roman" w:eastAsiaTheme="majorEastAsia" w:hAnsi="Times New Roman" w:cs="Times New Roman"/>
            <w:b/>
            <w:bCs/>
            <w:color w:val="4F81BD" w:themeColor="accent1"/>
            <w:sz w:val="28"/>
            <w:szCs w:val="28"/>
          </w:rPr>
          <w:alias w:val="Year"/>
          <w:id w:val="-5216359"/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905" w:type="dxa"/>
            </w:tcPr>
            <w:p w14:paraId="473F7457" w14:textId="77777777" w:rsidR="00E10F4E" w:rsidRPr="00356B18" w:rsidRDefault="00E10F4E" w:rsidP="00FA31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</w:pPr>
              <w:r>
                <w:rPr>
                  <w:rFonts w:ascii="Times New Roman" w:eastAsiaTheme="majorEastAsia" w:hAnsi="Times New Roman" w:cs="Times New Roman"/>
                  <w:b/>
                  <w:bCs/>
                  <w:color w:val="4F81BD" w:themeColor="accent1"/>
                  <w:sz w:val="28"/>
                  <w:szCs w:val="28"/>
                </w:rPr>
                <w:t>2023</w:t>
              </w:r>
            </w:p>
          </w:tc>
        </w:sdtContent>
      </w:sdt>
    </w:tr>
  </w:tbl>
  <w:p w14:paraId="1E0CD05A" w14:textId="77777777" w:rsidR="00E10F4E" w:rsidRDefault="00E10F4E" w:rsidP="00D04558">
    <w:pPr>
      <w:pStyle w:val="Header"/>
    </w:pPr>
  </w:p>
  <w:p w14:paraId="6CA1C4F7" w14:textId="77777777" w:rsidR="00E10F4E" w:rsidRDefault="00E10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C44"/>
    <w:multiLevelType w:val="hybridMultilevel"/>
    <w:tmpl w:val="8872E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96C"/>
    <w:multiLevelType w:val="hybridMultilevel"/>
    <w:tmpl w:val="76309E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9F6"/>
    <w:multiLevelType w:val="hybridMultilevel"/>
    <w:tmpl w:val="A2A40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624154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9D"/>
    <w:multiLevelType w:val="hybridMultilevel"/>
    <w:tmpl w:val="633A03C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EC96F5D"/>
    <w:multiLevelType w:val="hybridMultilevel"/>
    <w:tmpl w:val="3718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602F"/>
    <w:multiLevelType w:val="hybridMultilevel"/>
    <w:tmpl w:val="49C09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039EB"/>
    <w:multiLevelType w:val="hybridMultilevel"/>
    <w:tmpl w:val="57C24084"/>
    <w:lvl w:ilvl="0" w:tplc="10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19C666B6"/>
    <w:multiLevelType w:val="hybridMultilevel"/>
    <w:tmpl w:val="1EFE80B2"/>
    <w:lvl w:ilvl="0" w:tplc="4A309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6A4D"/>
    <w:multiLevelType w:val="hybridMultilevel"/>
    <w:tmpl w:val="83944402"/>
    <w:lvl w:ilvl="0" w:tplc="AD2C12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909EF"/>
    <w:multiLevelType w:val="hybridMultilevel"/>
    <w:tmpl w:val="B8DAF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5C68"/>
    <w:multiLevelType w:val="hybridMultilevel"/>
    <w:tmpl w:val="7CE6E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E297E"/>
    <w:multiLevelType w:val="hybridMultilevel"/>
    <w:tmpl w:val="0F5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36177"/>
    <w:multiLevelType w:val="hybridMultilevel"/>
    <w:tmpl w:val="6DEEB31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E3A2895"/>
    <w:multiLevelType w:val="hybridMultilevel"/>
    <w:tmpl w:val="16D4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905E9"/>
    <w:multiLevelType w:val="hybridMultilevel"/>
    <w:tmpl w:val="CD86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52CB8A4">
      <w:start w:val="1"/>
      <w:numFmt w:val="bullet"/>
      <w:lvlText w:val=""/>
      <w:lvlJc w:val="left"/>
      <w:pPr>
        <w:ind w:left="2160" w:hanging="180"/>
      </w:pPr>
      <w:rPr>
        <w:rFonts w:ascii="Wingdings" w:hAnsi="Wingdings" w:hint="default"/>
        <w:color w:val="auto"/>
        <w:spacing w:val="-4"/>
        <w:position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62315"/>
    <w:multiLevelType w:val="hybridMultilevel"/>
    <w:tmpl w:val="81528E92"/>
    <w:lvl w:ilvl="0" w:tplc="FE80433A">
      <w:start w:val="18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56232F1"/>
    <w:multiLevelType w:val="hybridMultilevel"/>
    <w:tmpl w:val="B330E700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5833393"/>
    <w:multiLevelType w:val="hybridMultilevel"/>
    <w:tmpl w:val="B426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90175"/>
    <w:multiLevelType w:val="hybridMultilevel"/>
    <w:tmpl w:val="2B8E5C98"/>
    <w:lvl w:ilvl="0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5FB2780"/>
    <w:multiLevelType w:val="hybridMultilevel"/>
    <w:tmpl w:val="0144E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52CB8A4">
      <w:start w:val="1"/>
      <w:numFmt w:val="bullet"/>
      <w:lvlText w:val=""/>
      <w:lvlJc w:val="left"/>
      <w:pPr>
        <w:ind w:left="2160" w:hanging="180"/>
      </w:pPr>
      <w:rPr>
        <w:rFonts w:ascii="Wingdings" w:hAnsi="Wingdings" w:hint="default"/>
        <w:color w:val="auto"/>
        <w:spacing w:val="-4"/>
        <w:position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A2BA9"/>
    <w:multiLevelType w:val="hybridMultilevel"/>
    <w:tmpl w:val="37A28E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52CB8A4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  <w:color w:val="auto"/>
        <w:spacing w:val="-4"/>
        <w:position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D6777E"/>
    <w:multiLevelType w:val="hybridMultilevel"/>
    <w:tmpl w:val="FD3EF1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C68BD"/>
    <w:multiLevelType w:val="hybridMultilevel"/>
    <w:tmpl w:val="AA946CE6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3D4B276B"/>
    <w:multiLevelType w:val="hybridMultilevel"/>
    <w:tmpl w:val="84B0CA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0328D9"/>
    <w:multiLevelType w:val="hybridMultilevel"/>
    <w:tmpl w:val="FD5440BC"/>
    <w:lvl w:ilvl="0" w:tplc="65EC69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976BD"/>
    <w:multiLevelType w:val="hybridMultilevel"/>
    <w:tmpl w:val="EF82D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05274"/>
    <w:multiLevelType w:val="hybridMultilevel"/>
    <w:tmpl w:val="4600C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09283FA">
      <w:numFmt w:val="bullet"/>
      <w:lvlText w:val="–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56BB3"/>
    <w:multiLevelType w:val="hybridMultilevel"/>
    <w:tmpl w:val="1F4C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15912"/>
    <w:multiLevelType w:val="hybridMultilevel"/>
    <w:tmpl w:val="2990FF2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2D6E46"/>
    <w:multiLevelType w:val="hybridMultilevel"/>
    <w:tmpl w:val="6ADE3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E23EE"/>
    <w:multiLevelType w:val="hybridMultilevel"/>
    <w:tmpl w:val="0144E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52CB8A4">
      <w:start w:val="1"/>
      <w:numFmt w:val="bullet"/>
      <w:lvlText w:val=""/>
      <w:lvlJc w:val="left"/>
      <w:pPr>
        <w:ind w:left="2160" w:hanging="180"/>
      </w:pPr>
      <w:rPr>
        <w:rFonts w:ascii="Wingdings" w:hAnsi="Wingdings" w:hint="default"/>
        <w:color w:val="auto"/>
        <w:spacing w:val="-4"/>
        <w:position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178EB"/>
    <w:multiLevelType w:val="hybridMultilevel"/>
    <w:tmpl w:val="18F0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4BF9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152CB8A4">
      <w:start w:val="1"/>
      <w:numFmt w:val="bullet"/>
      <w:lvlText w:val=""/>
      <w:lvlJc w:val="left"/>
      <w:pPr>
        <w:ind w:left="2160" w:hanging="180"/>
      </w:pPr>
      <w:rPr>
        <w:rFonts w:ascii="Wingdings" w:hAnsi="Wingdings" w:hint="default"/>
        <w:color w:val="auto"/>
        <w:spacing w:val="-4"/>
        <w:position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72B09"/>
    <w:multiLevelType w:val="hybridMultilevel"/>
    <w:tmpl w:val="5E704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37CD3"/>
    <w:multiLevelType w:val="hybridMultilevel"/>
    <w:tmpl w:val="01009F5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BB33EE8"/>
    <w:multiLevelType w:val="hybridMultilevel"/>
    <w:tmpl w:val="CE24C1B0"/>
    <w:lvl w:ilvl="0" w:tplc="56BC059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C766D24"/>
    <w:multiLevelType w:val="hybridMultilevel"/>
    <w:tmpl w:val="3080F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52CB8A4">
      <w:start w:val="1"/>
      <w:numFmt w:val="bullet"/>
      <w:lvlText w:val=""/>
      <w:lvlJc w:val="left"/>
      <w:pPr>
        <w:ind w:left="2160" w:hanging="180"/>
      </w:pPr>
      <w:rPr>
        <w:rFonts w:ascii="Wingdings" w:hAnsi="Wingdings" w:hint="default"/>
        <w:color w:val="auto"/>
        <w:spacing w:val="-4"/>
        <w:position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1041F"/>
    <w:multiLevelType w:val="hybridMultilevel"/>
    <w:tmpl w:val="AFA850E2"/>
    <w:lvl w:ilvl="0" w:tplc="04090005">
      <w:start w:val="1"/>
      <w:numFmt w:val="bullet"/>
      <w:lvlText w:val=""/>
      <w:lvlJc w:val="left"/>
      <w:pPr>
        <w:ind w:left="7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92666"/>
    <w:multiLevelType w:val="hybridMultilevel"/>
    <w:tmpl w:val="BD54DBB0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8" w15:restartNumberingAfterBreak="0">
    <w:nsid w:val="6B060D1A"/>
    <w:multiLevelType w:val="hybridMultilevel"/>
    <w:tmpl w:val="A5961B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83203"/>
    <w:multiLevelType w:val="hybridMultilevel"/>
    <w:tmpl w:val="FCD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D3B0F"/>
    <w:multiLevelType w:val="hybridMultilevel"/>
    <w:tmpl w:val="C6C2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344E3"/>
    <w:multiLevelType w:val="hybridMultilevel"/>
    <w:tmpl w:val="D560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D753E"/>
    <w:multiLevelType w:val="hybridMultilevel"/>
    <w:tmpl w:val="9014E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52779"/>
    <w:multiLevelType w:val="hybridMultilevel"/>
    <w:tmpl w:val="6C3A4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A1A0B"/>
    <w:multiLevelType w:val="hybridMultilevel"/>
    <w:tmpl w:val="76343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D527D"/>
    <w:multiLevelType w:val="hybridMultilevel"/>
    <w:tmpl w:val="AFC23D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033C4"/>
    <w:multiLevelType w:val="hybridMultilevel"/>
    <w:tmpl w:val="117E6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0"/>
  </w:num>
  <w:num w:numId="3">
    <w:abstractNumId w:val="35"/>
  </w:num>
  <w:num w:numId="4">
    <w:abstractNumId w:val="23"/>
  </w:num>
  <w:num w:numId="5">
    <w:abstractNumId w:val="20"/>
  </w:num>
  <w:num w:numId="6">
    <w:abstractNumId w:val="22"/>
  </w:num>
  <w:num w:numId="7">
    <w:abstractNumId w:val="28"/>
  </w:num>
  <w:num w:numId="8">
    <w:abstractNumId w:val="26"/>
  </w:num>
  <w:num w:numId="9">
    <w:abstractNumId w:val="6"/>
  </w:num>
  <w:num w:numId="10">
    <w:abstractNumId w:val="10"/>
  </w:num>
  <w:num w:numId="11">
    <w:abstractNumId w:val="42"/>
  </w:num>
  <w:num w:numId="12">
    <w:abstractNumId w:val="38"/>
  </w:num>
  <w:num w:numId="13">
    <w:abstractNumId w:val="31"/>
  </w:num>
  <w:num w:numId="14">
    <w:abstractNumId w:val="14"/>
  </w:num>
  <w:num w:numId="15">
    <w:abstractNumId w:val="41"/>
  </w:num>
  <w:num w:numId="16">
    <w:abstractNumId w:val="29"/>
  </w:num>
  <w:num w:numId="17">
    <w:abstractNumId w:val="1"/>
  </w:num>
  <w:num w:numId="18">
    <w:abstractNumId w:val="21"/>
  </w:num>
  <w:num w:numId="19">
    <w:abstractNumId w:val="18"/>
  </w:num>
  <w:num w:numId="20">
    <w:abstractNumId w:val="6"/>
  </w:num>
  <w:num w:numId="21">
    <w:abstractNumId w:val="15"/>
  </w:num>
  <w:num w:numId="22">
    <w:abstractNumId w:val="27"/>
  </w:num>
  <w:num w:numId="23">
    <w:abstractNumId w:val="8"/>
  </w:num>
  <w:num w:numId="24">
    <w:abstractNumId w:val="43"/>
  </w:num>
  <w:num w:numId="25">
    <w:abstractNumId w:val="13"/>
  </w:num>
  <w:num w:numId="26">
    <w:abstractNumId w:val="9"/>
  </w:num>
  <w:num w:numId="27">
    <w:abstractNumId w:val="24"/>
  </w:num>
  <w:num w:numId="28">
    <w:abstractNumId w:val="33"/>
  </w:num>
  <w:num w:numId="29">
    <w:abstractNumId w:val="34"/>
  </w:num>
  <w:num w:numId="30">
    <w:abstractNumId w:val="45"/>
  </w:num>
  <w:num w:numId="31">
    <w:abstractNumId w:val="39"/>
  </w:num>
  <w:num w:numId="32">
    <w:abstractNumId w:val="4"/>
  </w:num>
  <w:num w:numId="33">
    <w:abstractNumId w:val="25"/>
  </w:num>
  <w:num w:numId="34">
    <w:abstractNumId w:val="12"/>
  </w:num>
  <w:num w:numId="35">
    <w:abstractNumId w:val="16"/>
  </w:num>
  <w:num w:numId="36">
    <w:abstractNumId w:val="7"/>
  </w:num>
  <w:num w:numId="37">
    <w:abstractNumId w:val="2"/>
  </w:num>
  <w:num w:numId="38">
    <w:abstractNumId w:val="17"/>
  </w:num>
  <w:num w:numId="39">
    <w:abstractNumId w:val="11"/>
  </w:num>
  <w:num w:numId="40">
    <w:abstractNumId w:val="36"/>
  </w:num>
  <w:num w:numId="41">
    <w:abstractNumId w:val="44"/>
  </w:num>
  <w:num w:numId="42">
    <w:abstractNumId w:val="19"/>
  </w:num>
  <w:num w:numId="43">
    <w:abstractNumId w:val="30"/>
  </w:num>
  <w:num w:numId="44">
    <w:abstractNumId w:val="0"/>
  </w:num>
  <w:num w:numId="45">
    <w:abstractNumId w:val="32"/>
  </w:num>
  <w:num w:numId="46">
    <w:abstractNumId w:val="3"/>
  </w:num>
  <w:num w:numId="47">
    <w:abstractNumId w:val="37"/>
  </w:num>
  <w:num w:numId="4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C3"/>
    <w:rsid w:val="000016EC"/>
    <w:rsid w:val="0000187C"/>
    <w:rsid w:val="0000386E"/>
    <w:rsid w:val="00004757"/>
    <w:rsid w:val="000054E0"/>
    <w:rsid w:val="0000581D"/>
    <w:rsid w:val="000069D4"/>
    <w:rsid w:val="000072D0"/>
    <w:rsid w:val="000079D6"/>
    <w:rsid w:val="00011508"/>
    <w:rsid w:val="00011800"/>
    <w:rsid w:val="0001348C"/>
    <w:rsid w:val="000139CD"/>
    <w:rsid w:val="00014806"/>
    <w:rsid w:val="000148CB"/>
    <w:rsid w:val="000153E1"/>
    <w:rsid w:val="00015CD8"/>
    <w:rsid w:val="00016055"/>
    <w:rsid w:val="00016500"/>
    <w:rsid w:val="00016646"/>
    <w:rsid w:val="00016C86"/>
    <w:rsid w:val="0001749D"/>
    <w:rsid w:val="0001760D"/>
    <w:rsid w:val="000203C2"/>
    <w:rsid w:val="0002236B"/>
    <w:rsid w:val="00022A86"/>
    <w:rsid w:val="000239B2"/>
    <w:rsid w:val="00024CF4"/>
    <w:rsid w:val="00024EA6"/>
    <w:rsid w:val="00026132"/>
    <w:rsid w:val="0003150A"/>
    <w:rsid w:val="000319E2"/>
    <w:rsid w:val="00033C7E"/>
    <w:rsid w:val="00034D09"/>
    <w:rsid w:val="00037DEB"/>
    <w:rsid w:val="0004049B"/>
    <w:rsid w:val="000415BB"/>
    <w:rsid w:val="00041AE1"/>
    <w:rsid w:val="000423EF"/>
    <w:rsid w:val="00043DFA"/>
    <w:rsid w:val="000441EE"/>
    <w:rsid w:val="000442CE"/>
    <w:rsid w:val="0004616E"/>
    <w:rsid w:val="0004659E"/>
    <w:rsid w:val="00050455"/>
    <w:rsid w:val="00053255"/>
    <w:rsid w:val="00053B7A"/>
    <w:rsid w:val="00056FCE"/>
    <w:rsid w:val="000609EA"/>
    <w:rsid w:val="00061681"/>
    <w:rsid w:val="00061CD0"/>
    <w:rsid w:val="00062D33"/>
    <w:rsid w:val="000660FE"/>
    <w:rsid w:val="00067A85"/>
    <w:rsid w:val="00067FC1"/>
    <w:rsid w:val="000717BA"/>
    <w:rsid w:val="000735A4"/>
    <w:rsid w:val="00076FB1"/>
    <w:rsid w:val="0007799E"/>
    <w:rsid w:val="00077B87"/>
    <w:rsid w:val="00077CD7"/>
    <w:rsid w:val="00080327"/>
    <w:rsid w:val="00081099"/>
    <w:rsid w:val="00081968"/>
    <w:rsid w:val="000819D6"/>
    <w:rsid w:val="00081EEF"/>
    <w:rsid w:val="000822BF"/>
    <w:rsid w:val="0008267B"/>
    <w:rsid w:val="000904DD"/>
    <w:rsid w:val="0009064A"/>
    <w:rsid w:val="0009094C"/>
    <w:rsid w:val="00094A50"/>
    <w:rsid w:val="00095AC9"/>
    <w:rsid w:val="0009629B"/>
    <w:rsid w:val="000963D6"/>
    <w:rsid w:val="00096416"/>
    <w:rsid w:val="000A02AC"/>
    <w:rsid w:val="000A0E71"/>
    <w:rsid w:val="000A23EF"/>
    <w:rsid w:val="000A2D17"/>
    <w:rsid w:val="000A4BFA"/>
    <w:rsid w:val="000A50AD"/>
    <w:rsid w:val="000A79DE"/>
    <w:rsid w:val="000B0E2F"/>
    <w:rsid w:val="000B211D"/>
    <w:rsid w:val="000B2629"/>
    <w:rsid w:val="000C04FB"/>
    <w:rsid w:val="000C0622"/>
    <w:rsid w:val="000C0780"/>
    <w:rsid w:val="000C0B3A"/>
    <w:rsid w:val="000C29D3"/>
    <w:rsid w:val="000C332B"/>
    <w:rsid w:val="000C33C3"/>
    <w:rsid w:val="000C672E"/>
    <w:rsid w:val="000C7D91"/>
    <w:rsid w:val="000C7E56"/>
    <w:rsid w:val="000D230F"/>
    <w:rsid w:val="000D3713"/>
    <w:rsid w:val="000D3C47"/>
    <w:rsid w:val="000D62F4"/>
    <w:rsid w:val="000D71AF"/>
    <w:rsid w:val="000E2633"/>
    <w:rsid w:val="000E32C4"/>
    <w:rsid w:val="000E5A76"/>
    <w:rsid w:val="000E6705"/>
    <w:rsid w:val="000E68DF"/>
    <w:rsid w:val="000E698E"/>
    <w:rsid w:val="000E6E61"/>
    <w:rsid w:val="000E7786"/>
    <w:rsid w:val="000E7AE2"/>
    <w:rsid w:val="000F1162"/>
    <w:rsid w:val="000F2568"/>
    <w:rsid w:val="000F2D9A"/>
    <w:rsid w:val="000F311F"/>
    <w:rsid w:val="000F428F"/>
    <w:rsid w:val="000F6819"/>
    <w:rsid w:val="001004F2"/>
    <w:rsid w:val="00101199"/>
    <w:rsid w:val="0010146B"/>
    <w:rsid w:val="00101BEF"/>
    <w:rsid w:val="00101FB1"/>
    <w:rsid w:val="00102936"/>
    <w:rsid w:val="001029AB"/>
    <w:rsid w:val="00103931"/>
    <w:rsid w:val="00103ED4"/>
    <w:rsid w:val="0010505B"/>
    <w:rsid w:val="00111C85"/>
    <w:rsid w:val="00112570"/>
    <w:rsid w:val="00114842"/>
    <w:rsid w:val="0011651A"/>
    <w:rsid w:val="001215A2"/>
    <w:rsid w:val="001224BF"/>
    <w:rsid w:val="00125735"/>
    <w:rsid w:val="00126286"/>
    <w:rsid w:val="00126B20"/>
    <w:rsid w:val="00132143"/>
    <w:rsid w:val="00133A90"/>
    <w:rsid w:val="00136757"/>
    <w:rsid w:val="00145D44"/>
    <w:rsid w:val="00151559"/>
    <w:rsid w:val="00151E0F"/>
    <w:rsid w:val="0015218C"/>
    <w:rsid w:val="001553C4"/>
    <w:rsid w:val="0015625F"/>
    <w:rsid w:val="00157CEC"/>
    <w:rsid w:val="0016131C"/>
    <w:rsid w:val="00162BC5"/>
    <w:rsid w:val="00163599"/>
    <w:rsid w:val="0016389A"/>
    <w:rsid w:val="0016496F"/>
    <w:rsid w:val="001649F7"/>
    <w:rsid w:val="00165297"/>
    <w:rsid w:val="00165475"/>
    <w:rsid w:val="00166414"/>
    <w:rsid w:val="00167914"/>
    <w:rsid w:val="001720D3"/>
    <w:rsid w:val="00173CFE"/>
    <w:rsid w:val="00175211"/>
    <w:rsid w:val="001754FA"/>
    <w:rsid w:val="0017652E"/>
    <w:rsid w:val="00176F57"/>
    <w:rsid w:val="00177171"/>
    <w:rsid w:val="0017752B"/>
    <w:rsid w:val="00177951"/>
    <w:rsid w:val="00177C6C"/>
    <w:rsid w:val="00184AE2"/>
    <w:rsid w:val="0019005F"/>
    <w:rsid w:val="00192142"/>
    <w:rsid w:val="001927C8"/>
    <w:rsid w:val="00193599"/>
    <w:rsid w:val="00193BB0"/>
    <w:rsid w:val="00196FC7"/>
    <w:rsid w:val="0019735C"/>
    <w:rsid w:val="00197379"/>
    <w:rsid w:val="001A19CD"/>
    <w:rsid w:val="001A2398"/>
    <w:rsid w:val="001A39B2"/>
    <w:rsid w:val="001A3CC8"/>
    <w:rsid w:val="001A63D7"/>
    <w:rsid w:val="001A6B39"/>
    <w:rsid w:val="001A73E8"/>
    <w:rsid w:val="001B0F6A"/>
    <w:rsid w:val="001B1A82"/>
    <w:rsid w:val="001B1C27"/>
    <w:rsid w:val="001B1CA9"/>
    <w:rsid w:val="001B1D45"/>
    <w:rsid w:val="001B2CA0"/>
    <w:rsid w:val="001B2F67"/>
    <w:rsid w:val="001B428F"/>
    <w:rsid w:val="001B5532"/>
    <w:rsid w:val="001B6E7B"/>
    <w:rsid w:val="001B7460"/>
    <w:rsid w:val="001B764F"/>
    <w:rsid w:val="001B7A1A"/>
    <w:rsid w:val="001B7C78"/>
    <w:rsid w:val="001C207A"/>
    <w:rsid w:val="001C2263"/>
    <w:rsid w:val="001C2467"/>
    <w:rsid w:val="001C3283"/>
    <w:rsid w:val="001C390B"/>
    <w:rsid w:val="001D05D7"/>
    <w:rsid w:val="001D0E40"/>
    <w:rsid w:val="001D14F7"/>
    <w:rsid w:val="001D1F38"/>
    <w:rsid w:val="001D32C0"/>
    <w:rsid w:val="001D38BB"/>
    <w:rsid w:val="001D4838"/>
    <w:rsid w:val="001D7B52"/>
    <w:rsid w:val="001D7B68"/>
    <w:rsid w:val="001E083B"/>
    <w:rsid w:val="001E0F78"/>
    <w:rsid w:val="001E2B23"/>
    <w:rsid w:val="001E569A"/>
    <w:rsid w:val="001E57B5"/>
    <w:rsid w:val="001E6628"/>
    <w:rsid w:val="001E7760"/>
    <w:rsid w:val="001E7BDB"/>
    <w:rsid w:val="001F1AE8"/>
    <w:rsid w:val="001F336C"/>
    <w:rsid w:val="001F400A"/>
    <w:rsid w:val="001F557C"/>
    <w:rsid w:val="001F6041"/>
    <w:rsid w:val="001F64AF"/>
    <w:rsid w:val="001F751E"/>
    <w:rsid w:val="00200019"/>
    <w:rsid w:val="00204350"/>
    <w:rsid w:val="00206747"/>
    <w:rsid w:val="00206C5E"/>
    <w:rsid w:val="00210C1E"/>
    <w:rsid w:val="0021204B"/>
    <w:rsid w:val="002125DF"/>
    <w:rsid w:val="00213A83"/>
    <w:rsid w:val="002163AF"/>
    <w:rsid w:val="00216B9F"/>
    <w:rsid w:val="0022063D"/>
    <w:rsid w:val="00220FA0"/>
    <w:rsid w:val="002218B0"/>
    <w:rsid w:val="002220E8"/>
    <w:rsid w:val="0022415A"/>
    <w:rsid w:val="002249D5"/>
    <w:rsid w:val="00224D31"/>
    <w:rsid w:val="00224D86"/>
    <w:rsid w:val="00225CF4"/>
    <w:rsid w:val="002270D4"/>
    <w:rsid w:val="002302CF"/>
    <w:rsid w:val="00233373"/>
    <w:rsid w:val="00235746"/>
    <w:rsid w:val="00237A03"/>
    <w:rsid w:val="00237CFF"/>
    <w:rsid w:val="0024293E"/>
    <w:rsid w:val="00242F9B"/>
    <w:rsid w:val="00244461"/>
    <w:rsid w:val="00244626"/>
    <w:rsid w:val="002446D4"/>
    <w:rsid w:val="00245330"/>
    <w:rsid w:val="002456C2"/>
    <w:rsid w:val="0024615F"/>
    <w:rsid w:val="00246E43"/>
    <w:rsid w:val="0025156E"/>
    <w:rsid w:val="00252B47"/>
    <w:rsid w:val="00253A52"/>
    <w:rsid w:val="00253E36"/>
    <w:rsid w:val="00254A97"/>
    <w:rsid w:val="00255C3D"/>
    <w:rsid w:val="0025645E"/>
    <w:rsid w:val="00256F2B"/>
    <w:rsid w:val="00257868"/>
    <w:rsid w:val="00257979"/>
    <w:rsid w:val="00257A0C"/>
    <w:rsid w:val="00257E85"/>
    <w:rsid w:val="00261320"/>
    <w:rsid w:val="002617D9"/>
    <w:rsid w:val="00261EE2"/>
    <w:rsid w:val="0026366E"/>
    <w:rsid w:val="0026373E"/>
    <w:rsid w:val="00263853"/>
    <w:rsid w:val="00265522"/>
    <w:rsid w:val="002704BD"/>
    <w:rsid w:val="00270CB0"/>
    <w:rsid w:val="00274A76"/>
    <w:rsid w:val="00275C71"/>
    <w:rsid w:val="00277372"/>
    <w:rsid w:val="0027764A"/>
    <w:rsid w:val="00281C63"/>
    <w:rsid w:val="0028254E"/>
    <w:rsid w:val="00286894"/>
    <w:rsid w:val="0029043D"/>
    <w:rsid w:val="002914BE"/>
    <w:rsid w:val="0029358E"/>
    <w:rsid w:val="00295091"/>
    <w:rsid w:val="002958D4"/>
    <w:rsid w:val="00296A52"/>
    <w:rsid w:val="002A1039"/>
    <w:rsid w:val="002A14E1"/>
    <w:rsid w:val="002A15DD"/>
    <w:rsid w:val="002A17B5"/>
    <w:rsid w:val="002A18D6"/>
    <w:rsid w:val="002A2884"/>
    <w:rsid w:val="002A2D15"/>
    <w:rsid w:val="002A2FF6"/>
    <w:rsid w:val="002B16EC"/>
    <w:rsid w:val="002B2678"/>
    <w:rsid w:val="002B400D"/>
    <w:rsid w:val="002C025D"/>
    <w:rsid w:val="002C2F3B"/>
    <w:rsid w:val="002C33DD"/>
    <w:rsid w:val="002C35BA"/>
    <w:rsid w:val="002C4663"/>
    <w:rsid w:val="002C50B0"/>
    <w:rsid w:val="002C55A4"/>
    <w:rsid w:val="002D03AC"/>
    <w:rsid w:val="002D07EC"/>
    <w:rsid w:val="002D0B76"/>
    <w:rsid w:val="002D2569"/>
    <w:rsid w:val="002D3E10"/>
    <w:rsid w:val="002D6E46"/>
    <w:rsid w:val="002D6FE6"/>
    <w:rsid w:val="002E0DEB"/>
    <w:rsid w:val="002E552D"/>
    <w:rsid w:val="002E7AE8"/>
    <w:rsid w:val="002F132C"/>
    <w:rsid w:val="002F276E"/>
    <w:rsid w:val="002F2DD5"/>
    <w:rsid w:val="002F397A"/>
    <w:rsid w:val="002F42C1"/>
    <w:rsid w:val="00301F91"/>
    <w:rsid w:val="00302691"/>
    <w:rsid w:val="00303C8A"/>
    <w:rsid w:val="00303D82"/>
    <w:rsid w:val="003101CF"/>
    <w:rsid w:val="00312447"/>
    <w:rsid w:val="003142CA"/>
    <w:rsid w:val="003143C0"/>
    <w:rsid w:val="00314CA4"/>
    <w:rsid w:val="00314E21"/>
    <w:rsid w:val="00316070"/>
    <w:rsid w:val="003177E1"/>
    <w:rsid w:val="00317D34"/>
    <w:rsid w:val="003207AF"/>
    <w:rsid w:val="00320865"/>
    <w:rsid w:val="00321FA1"/>
    <w:rsid w:val="00322697"/>
    <w:rsid w:val="00322AEF"/>
    <w:rsid w:val="0032468C"/>
    <w:rsid w:val="00324DAC"/>
    <w:rsid w:val="003250EA"/>
    <w:rsid w:val="0032598A"/>
    <w:rsid w:val="00333D96"/>
    <w:rsid w:val="003346A3"/>
    <w:rsid w:val="00334E48"/>
    <w:rsid w:val="00337F4F"/>
    <w:rsid w:val="0034353A"/>
    <w:rsid w:val="0034545C"/>
    <w:rsid w:val="003459AF"/>
    <w:rsid w:val="0034710A"/>
    <w:rsid w:val="00347CE3"/>
    <w:rsid w:val="003502CD"/>
    <w:rsid w:val="003557F0"/>
    <w:rsid w:val="0035649C"/>
    <w:rsid w:val="00356B18"/>
    <w:rsid w:val="00361F7B"/>
    <w:rsid w:val="003627C3"/>
    <w:rsid w:val="00364D39"/>
    <w:rsid w:val="00365741"/>
    <w:rsid w:val="00365873"/>
    <w:rsid w:val="00371B31"/>
    <w:rsid w:val="00371D98"/>
    <w:rsid w:val="00374F38"/>
    <w:rsid w:val="003759FE"/>
    <w:rsid w:val="00377095"/>
    <w:rsid w:val="0037794B"/>
    <w:rsid w:val="00381ED7"/>
    <w:rsid w:val="00382FC2"/>
    <w:rsid w:val="003855EF"/>
    <w:rsid w:val="003857C9"/>
    <w:rsid w:val="00386B92"/>
    <w:rsid w:val="003912E2"/>
    <w:rsid w:val="0039213D"/>
    <w:rsid w:val="00392D41"/>
    <w:rsid w:val="00394C34"/>
    <w:rsid w:val="00397156"/>
    <w:rsid w:val="003A1B99"/>
    <w:rsid w:val="003A43EA"/>
    <w:rsid w:val="003A5A77"/>
    <w:rsid w:val="003A6F1B"/>
    <w:rsid w:val="003B10B4"/>
    <w:rsid w:val="003B3317"/>
    <w:rsid w:val="003B37B2"/>
    <w:rsid w:val="003B3ABC"/>
    <w:rsid w:val="003B3C8B"/>
    <w:rsid w:val="003B5596"/>
    <w:rsid w:val="003B5620"/>
    <w:rsid w:val="003B6345"/>
    <w:rsid w:val="003B729F"/>
    <w:rsid w:val="003C1CC3"/>
    <w:rsid w:val="003C501C"/>
    <w:rsid w:val="003C66EC"/>
    <w:rsid w:val="003D031D"/>
    <w:rsid w:val="003D0F4A"/>
    <w:rsid w:val="003D1157"/>
    <w:rsid w:val="003D1424"/>
    <w:rsid w:val="003D31ED"/>
    <w:rsid w:val="003D4D71"/>
    <w:rsid w:val="003D57A2"/>
    <w:rsid w:val="003D741D"/>
    <w:rsid w:val="003D754B"/>
    <w:rsid w:val="003E290C"/>
    <w:rsid w:val="003E4206"/>
    <w:rsid w:val="003E422B"/>
    <w:rsid w:val="003E4664"/>
    <w:rsid w:val="003E59F0"/>
    <w:rsid w:val="003E68ED"/>
    <w:rsid w:val="003E74CE"/>
    <w:rsid w:val="003E7B5F"/>
    <w:rsid w:val="003F05FD"/>
    <w:rsid w:val="003F342E"/>
    <w:rsid w:val="003F3666"/>
    <w:rsid w:val="003F3FD0"/>
    <w:rsid w:val="003F537F"/>
    <w:rsid w:val="003F79DD"/>
    <w:rsid w:val="004001E6"/>
    <w:rsid w:val="00400FED"/>
    <w:rsid w:val="00402145"/>
    <w:rsid w:val="004025B2"/>
    <w:rsid w:val="004026B2"/>
    <w:rsid w:val="00405309"/>
    <w:rsid w:val="0040730C"/>
    <w:rsid w:val="004104D0"/>
    <w:rsid w:val="00412B9E"/>
    <w:rsid w:val="004145B0"/>
    <w:rsid w:val="00415A85"/>
    <w:rsid w:val="004167BF"/>
    <w:rsid w:val="0041785C"/>
    <w:rsid w:val="00417F99"/>
    <w:rsid w:val="004206BF"/>
    <w:rsid w:val="004227A9"/>
    <w:rsid w:val="004237FC"/>
    <w:rsid w:val="00423D99"/>
    <w:rsid w:val="00425C3D"/>
    <w:rsid w:val="00425E9E"/>
    <w:rsid w:val="0042663C"/>
    <w:rsid w:val="00427EA4"/>
    <w:rsid w:val="00432578"/>
    <w:rsid w:val="00433CAB"/>
    <w:rsid w:val="0043597E"/>
    <w:rsid w:val="00437A77"/>
    <w:rsid w:val="004409E9"/>
    <w:rsid w:val="00441695"/>
    <w:rsid w:val="00442F24"/>
    <w:rsid w:val="00443AF4"/>
    <w:rsid w:val="00444C91"/>
    <w:rsid w:val="00447CF2"/>
    <w:rsid w:val="00450032"/>
    <w:rsid w:val="0045038A"/>
    <w:rsid w:val="00451316"/>
    <w:rsid w:val="00451539"/>
    <w:rsid w:val="00451BDA"/>
    <w:rsid w:val="00451C4B"/>
    <w:rsid w:val="004536E9"/>
    <w:rsid w:val="0045415D"/>
    <w:rsid w:val="00454E24"/>
    <w:rsid w:val="004574CE"/>
    <w:rsid w:val="00457D75"/>
    <w:rsid w:val="00461B3C"/>
    <w:rsid w:val="00463307"/>
    <w:rsid w:val="004648BF"/>
    <w:rsid w:val="00466CD8"/>
    <w:rsid w:val="00473352"/>
    <w:rsid w:val="00477592"/>
    <w:rsid w:val="00477D19"/>
    <w:rsid w:val="00482EA4"/>
    <w:rsid w:val="00484654"/>
    <w:rsid w:val="004853F6"/>
    <w:rsid w:val="0049088F"/>
    <w:rsid w:val="00491296"/>
    <w:rsid w:val="00492074"/>
    <w:rsid w:val="00492839"/>
    <w:rsid w:val="00494311"/>
    <w:rsid w:val="00494FC3"/>
    <w:rsid w:val="004951BD"/>
    <w:rsid w:val="004952EA"/>
    <w:rsid w:val="00495DA5"/>
    <w:rsid w:val="0049753F"/>
    <w:rsid w:val="004A0CD1"/>
    <w:rsid w:val="004A132B"/>
    <w:rsid w:val="004A2367"/>
    <w:rsid w:val="004A297B"/>
    <w:rsid w:val="004A2F04"/>
    <w:rsid w:val="004A4A8A"/>
    <w:rsid w:val="004A57D0"/>
    <w:rsid w:val="004A5979"/>
    <w:rsid w:val="004A6684"/>
    <w:rsid w:val="004B10F9"/>
    <w:rsid w:val="004B2B65"/>
    <w:rsid w:val="004B4082"/>
    <w:rsid w:val="004B55B1"/>
    <w:rsid w:val="004B6468"/>
    <w:rsid w:val="004B69F8"/>
    <w:rsid w:val="004B7817"/>
    <w:rsid w:val="004C09FA"/>
    <w:rsid w:val="004C168A"/>
    <w:rsid w:val="004C195F"/>
    <w:rsid w:val="004C2A35"/>
    <w:rsid w:val="004C35EF"/>
    <w:rsid w:val="004C3800"/>
    <w:rsid w:val="004C58BB"/>
    <w:rsid w:val="004C6B8D"/>
    <w:rsid w:val="004D0EE5"/>
    <w:rsid w:val="004D237D"/>
    <w:rsid w:val="004D2C6E"/>
    <w:rsid w:val="004D5145"/>
    <w:rsid w:val="004D5A9F"/>
    <w:rsid w:val="004D5C07"/>
    <w:rsid w:val="004D6F53"/>
    <w:rsid w:val="004D7752"/>
    <w:rsid w:val="004D77F1"/>
    <w:rsid w:val="004D7980"/>
    <w:rsid w:val="004E072F"/>
    <w:rsid w:val="004E0755"/>
    <w:rsid w:val="004E10AD"/>
    <w:rsid w:val="004E1279"/>
    <w:rsid w:val="004E31A2"/>
    <w:rsid w:val="004E3EE4"/>
    <w:rsid w:val="004E43A1"/>
    <w:rsid w:val="004E778F"/>
    <w:rsid w:val="004F0A82"/>
    <w:rsid w:val="004F3F15"/>
    <w:rsid w:val="004F47A8"/>
    <w:rsid w:val="004F5978"/>
    <w:rsid w:val="004F68C9"/>
    <w:rsid w:val="004F6A08"/>
    <w:rsid w:val="00500A62"/>
    <w:rsid w:val="00500ABA"/>
    <w:rsid w:val="00500FBF"/>
    <w:rsid w:val="00501EFA"/>
    <w:rsid w:val="00502422"/>
    <w:rsid w:val="00502CD1"/>
    <w:rsid w:val="00503C98"/>
    <w:rsid w:val="0050411B"/>
    <w:rsid w:val="00504E02"/>
    <w:rsid w:val="005062E8"/>
    <w:rsid w:val="00506BAD"/>
    <w:rsid w:val="00510FC2"/>
    <w:rsid w:val="00513715"/>
    <w:rsid w:val="005170C1"/>
    <w:rsid w:val="00517D0A"/>
    <w:rsid w:val="00517E40"/>
    <w:rsid w:val="005213BF"/>
    <w:rsid w:val="00521E29"/>
    <w:rsid w:val="005225AC"/>
    <w:rsid w:val="00523F8E"/>
    <w:rsid w:val="00525736"/>
    <w:rsid w:val="005301AE"/>
    <w:rsid w:val="0053062F"/>
    <w:rsid w:val="00531086"/>
    <w:rsid w:val="00532B7F"/>
    <w:rsid w:val="0053305C"/>
    <w:rsid w:val="00533CFE"/>
    <w:rsid w:val="00533FC5"/>
    <w:rsid w:val="00535051"/>
    <w:rsid w:val="005366C8"/>
    <w:rsid w:val="005404F7"/>
    <w:rsid w:val="005413A4"/>
    <w:rsid w:val="005417E2"/>
    <w:rsid w:val="005423A0"/>
    <w:rsid w:val="0054263A"/>
    <w:rsid w:val="00542A9E"/>
    <w:rsid w:val="005443CA"/>
    <w:rsid w:val="005449B3"/>
    <w:rsid w:val="00545CB5"/>
    <w:rsid w:val="0055054B"/>
    <w:rsid w:val="005523BA"/>
    <w:rsid w:val="005528BA"/>
    <w:rsid w:val="005535BB"/>
    <w:rsid w:val="005554A8"/>
    <w:rsid w:val="00555A1B"/>
    <w:rsid w:val="00555DF9"/>
    <w:rsid w:val="00556B79"/>
    <w:rsid w:val="005619F0"/>
    <w:rsid w:val="00562DD3"/>
    <w:rsid w:val="00564A25"/>
    <w:rsid w:val="005678E2"/>
    <w:rsid w:val="00567A86"/>
    <w:rsid w:val="00567D32"/>
    <w:rsid w:val="005718CE"/>
    <w:rsid w:val="00571BAE"/>
    <w:rsid w:val="00572FC7"/>
    <w:rsid w:val="005738FB"/>
    <w:rsid w:val="00573CD2"/>
    <w:rsid w:val="0058028C"/>
    <w:rsid w:val="00580FA4"/>
    <w:rsid w:val="00583006"/>
    <w:rsid w:val="00584C14"/>
    <w:rsid w:val="00584DE6"/>
    <w:rsid w:val="0058549C"/>
    <w:rsid w:val="00585AC8"/>
    <w:rsid w:val="005865C8"/>
    <w:rsid w:val="005873C5"/>
    <w:rsid w:val="00587911"/>
    <w:rsid w:val="005908EE"/>
    <w:rsid w:val="0059160A"/>
    <w:rsid w:val="0059183C"/>
    <w:rsid w:val="00591C93"/>
    <w:rsid w:val="005921F3"/>
    <w:rsid w:val="0059247C"/>
    <w:rsid w:val="00593F93"/>
    <w:rsid w:val="00594609"/>
    <w:rsid w:val="005A0D97"/>
    <w:rsid w:val="005A1B1F"/>
    <w:rsid w:val="005A317A"/>
    <w:rsid w:val="005A4C49"/>
    <w:rsid w:val="005A78C6"/>
    <w:rsid w:val="005A7EC1"/>
    <w:rsid w:val="005B369A"/>
    <w:rsid w:val="005B3F0E"/>
    <w:rsid w:val="005B44C9"/>
    <w:rsid w:val="005B53EB"/>
    <w:rsid w:val="005C2201"/>
    <w:rsid w:val="005C381B"/>
    <w:rsid w:val="005C4420"/>
    <w:rsid w:val="005C4442"/>
    <w:rsid w:val="005C5C3B"/>
    <w:rsid w:val="005D1732"/>
    <w:rsid w:val="005D48F0"/>
    <w:rsid w:val="005D554B"/>
    <w:rsid w:val="005D55D2"/>
    <w:rsid w:val="005D6193"/>
    <w:rsid w:val="005D6F8C"/>
    <w:rsid w:val="005D6F8D"/>
    <w:rsid w:val="005D7E40"/>
    <w:rsid w:val="005E065D"/>
    <w:rsid w:val="005E4EAD"/>
    <w:rsid w:val="005E5AD4"/>
    <w:rsid w:val="005E5FFC"/>
    <w:rsid w:val="005E6218"/>
    <w:rsid w:val="005E6A4B"/>
    <w:rsid w:val="005F0481"/>
    <w:rsid w:val="005F37B1"/>
    <w:rsid w:val="005F39B5"/>
    <w:rsid w:val="005F3E24"/>
    <w:rsid w:val="005F46AD"/>
    <w:rsid w:val="005F5860"/>
    <w:rsid w:val="005F737A"/>
    <w:rsid w:val="006003C0"/>
    <w:rsid w:val="006007A4"/>
    <w:rsid w:val="006014A4"/>
    <w:rsid w:val="00601980"/>
    <w:rsid w:val="00602A9D"/>
    <w:rsid w:val="00602CDC"/>
    <w:rsid w:val="006030A8"/>
    <w:rsid w:val="00603DC7"/>
    <w:rsid w:val="0060427D"/>
    <w:rsid w:val="00604AAA"/>
    <w:rsid w:val="00606BF2"/>
    <w:rsid w:val="00606ECC"/>
    <w:rsid w:val="00607E8F"/>
    <w:rsid w:val="006155DB"/>
    <w:rsid w:val="0061594F"/>
    <w:rsid w:val="00621E9A"/>
    <w:rsid w:val="0062487A"/>
    <w:rsid w:val="006255E3"/>
    <w:rsid w:val="00627A20"/>
    <w:rsid w:val="00630B11"/>
    <w:rsid w:val="0063153F"/>
    <w:rsid w:val="006321B2"/>
    <w:rsid w:val="00632F43"/>
    <w:rsid w:val="00634EEB"/>
    <w:rsid w:val="0063668C"/>
    <w:rsid w:val="00636956"/>
    <w:rsid w:val="006406AC"/>
    <w:rsid w:val="00640982"/>
    <w:rsid w:val="006420A1"/>
    <w:rsid w:val="00644AC8"/>
    <w:rsid w:val="006455BD"/>
    <w:rsid w:val="00645D43"/>
    <w:rsid w:val="00646A29"/>
    <w:rsid w:val="0065088E"/>
    <w:rsid w:val="0065187B"/>
    <w:rsid w:val="00651CF2"/>
    <w:rsid w:val="00651E17"/>
    <w:rsid w:val="0065259E"/>
    <w:rsid w:val="00653E3E"/>
    <w:rsid w:val="00654527"/>
    <w:rsid w:val="00654FCD"/>
    <w:rsid w:val="00655532"/>
    <w:rsid w:val="0065593C"/>
    <w:rsid w:val="00655A9E"/>
    <w:rsid w:val="00655D25"/>
    <w:rsid w:val="00660B05"/>
    <w:rsid w:val="00660C7A"/>
    <w:rsid w:val="00660EDD"/>
    <w:rsid w:val="0066146C"/>
    <w:rsid w:val="006633A6"/>
    <w:rsid w:val="00663918"/>
    <w:rsid w:val="00666613"/>
    <w:rsid w:val="006710DB"/>
    <w:rsid w:val="00672C5A"/>
    <w:rsid w:val="006806FC"/>
    <w:rsid w:val="00681AF9"/>
    <w:rsid w:val="006821CA"/>
    <w:rsid w:val="00683891"/>
    <w:rsid w:val="00683C5B"/>
    <w:rsid w:val="00690028"/>
    <w:rsid w:val="0069164D"/>
    <w:rsid w:val="00691A94"/>
    <w:rsid w:val="00693C92"/>
    <w:rsid w:val="00696F95"/>
    <w:rsid w:val="006A0CB9"/>
    <w:rsid w:val="006A1B03"/>
    <w:rsid w:val="006A243F"/>
    <w:rsid w:val="006A2A73"/>
    <w:rsid w:val="006A3003"/>
    <w:rsid w:val="006A43AE"/>
    <w:rsid w:val="006A4E69"/>
    <w:rsid w:val="006A64DA"/>
    <w:rsid w:val="006B173E"/>
    <w:rsid w:val="006B256A"/>
    <w:rsid w:val="006B3222"/>
    <w:rsid w:val="006B42FA"/>
    <w:rsid w:val="006B5DD2"/>
    <w:rsid w:val="006C117D"/>
    <w:rsid w:val="006C26AE"/>
    <w:rsid w:val="006C3195"/>
    <w:rsid w:val="006C431E"/>
    <w:rsid w:val="006C4BF6"/>
    <w:rsid w:val="006C5F61"/>
    <w:rsid w:val="006C707A"/>
    <w:rsid w:val="006D307D"/>
    <w:rsid w:val="006D323E"/>
    <w:rsid w:val="006D3B96"/>
    <w:rsid w:val="006D57D2"/>
    <w:rsid w:val="006E0048"/>
    <w:rsid w:val="006E0D8C"/>
    <w:rsid w:val="006E10A6"/>
    <w:rsid w:val="006E2F6D"/>
    <w:rsid w:val="006E7102"/>
    <w:rsid w:val="006E76BC"/>
    <w:rsid w:val="006F002E"/>
    <w:rsid w:val="006F216C"/>
    <w:rsid w:val="006F2C9C"/>
    <w:rsid w:val="006F34C1"/>
    <w:rsid w:val="006F3529"/>
    <w:rsid w:val="006F3D77"/>
    <w:rsid w:val="006F546D"/>
    <w:rsid w:val="006F6748"/>
    <w:rsid w:val="006F6A14"/>
    <w:rsid w:val="00700308"/>
    <w:rsid w:val="007004B6"/>
    <w:rsid w:val="007016A7"/>
    <w:rsid w:val="00702790"/>
    <w:rsid w:val="00702C0F"/>
    <w:rsid w:val="007031AD"/>
    <w:rsid w:val="007043D3"/>
    <w:rsid w:val="007127D1"/>
    <w:rsid w:val="00712F5D"/>
    <w:rsid w:val="00714860"/>
    <w:rsid w:val="00717083"/>
    <w:rsid w:val="00722955"/>
    <w:rsid w:val="00724F4D"/>
    <w:rsid w:val="00726BF4"/>
    <w:rsid w:val="00732696"/>
    <w:rsid w:val="00735267"/>
    <w:rsid w:val="00741787"/>
    <w:rsid w:val="00743522"/>
    <w:rsid w:val="00743D23"/>
    <w:rsid w:val="00743F70"/>
    <w:rsid w:val="0074406E"/>
    <w:rsid w:val="00744CAC"/>
    <w:rsid w:val="007469BA"/>
    <w:rsid w:val="0074714D"/>
    <w:rsid w:val="00751266"/>
    <w:rsid w:val="0075192B"/>
    <w:rsid w:val="007527AE"/>
    <w:rsid w:val="00753B07"/>
    <w:rsid w:val="007570F5"/>
    <w:rsid w:val="0075754A"/>
    <w:rsid w:val="00761172"/>
    <w:rsid w:val="00761D48"/>
    <w:rsid w:val="00761EB2"/>
    <w:rsid w:val="00764CBC"/>
    <w:rsid w:val="00764CE8"/>
    <w:rsid w:val="00766484"/>
    <w:rsid w:val="00770C2D"/>
    <w:rsid w:val="00772CAF"/>
    <w:rsid w:val="00774B97"/>
    <w:rsid w:val="00783A20"/>
    <w:rsid w:val="007850BF"/>
    <w:rsid w:val="00785EB5"/>
    <w:rsid w:val="0078726A"/>
    <w:rsid w:val="0079087C"/>
    <w:rsid w:val="00793B15"/>
    <w:rsid w:val="00794002"/>
    <w:rsid w:val="00794722"/>
    <w:rsid w:val="00795603"/>
    <w:rsid w:val="0079662E"/>
    <w:rsid w:val="0079726E"/>
    <w:rsid w:val="007A06F4"/>
    <w:rsid w:val="007A0AC6"/>
    <w:rsid w:val="007A3342"/>
    <w:rsid w:val="007A3ABA"/>
    <w:rsid w:val="007A48C9"/>
    <w:rsid w:val="007A4CBE"/>
    <w:rsid w:val="007B2C6F"/>
    <w:rsid w:val="007B3FFD"/>
    <w:rsid w:val="007B424D"/>
    <w:rsid w:val="007B54BE"/>
    <w:rsid w:val="007B7DB1"/>
    <w:rsid w:val="007C122B"/>
    <w:rsid w:val="007C135F"/>
    <w:rsid w:val="007C31F6"/>
    <w:rsid w:val="007C3433"/>
    <w:rsid w:val="007C4121"/>
    <w:rsid w:val="007C4FE0"/>
    <w:rsid w:val="007C51D4"/>
    <w:rsid w:val="007C64BD"/>
    <w:rsid w:val="007C736D"/>
    <w:rsid w:val="007D196A"/>
    <w:rsid w:val="007D3728"/>
    <w:rsid w:val="007D5C59"/>
    <w:rsid w:val="007D6739"/>
    <w:rsid w:val="007D722D"/>
    <w:rsid w:val="007D7973"/>
    <w:rsid w:val="007E0B29"/>
    <w:rsid w:val="007E163F"/>
    <w:rsid w:val="007E391D"/>
    <w:rsid w:val="007E53EB"/>
    <w:rsid w:val="007E5410"/>
    <w:rsid w:val="007E7A2B"/>
    <w:rsid w:val="007F2439"/>
    <w:rsid w:val="007F3929"/>
    <w:rsid w:val="007F48DE"/>
    <w:rsid w:val="007F52C3"/>
    <w:rsid w:val="007F5A2A"/>
    <w:rsid w:val="007F7045"/>
    <w:rsid w:val="00801F13"/>
    <w:rsid w:val="00802E78"/>
    <w:rsid w:val="0080353B"/>
    <w:rsid w:val="00803EFB"/>
    <w:rsid w:val="008047E8"/>
    <w:rsid w:val="00807223"/>
    <w:rsid w:val="00810E21"/>
    <w:rsid w:val="008120E3"/>
    <w:rsid w:val="00813288"/>
    <w:rsid w:val="00814349"/>
    <w:rsid w:val="00816E13"/>
    <w:rsid w:val="00820CB5"/>
    <w:rsid w:val="008211FC"/>
    <w:rsid w:val="00825A2A"/>
    <w:rsid w:val="0082615F"/>
    <w:rsid w:val="008278B0"/>
    <w:rsid w:val="0083127D"/>
    <w:rsid w:val="00832008"/>
    <w:rsid w:val="00832863"/>
    <w:rsid w:val="00833AB7"/>
    <w:rsid w:val="00834944"/>
    <w:rsid w:val="00834DA9"/>
    <w:rsid w:val="00834FE2"/>
    <w:rsid w:val="00836467"/>
    <w:rsid w:val="00836882"/>
    <w:rsid w:val="00840006"/>
    <w:rsid w:val="00840BD1"/>
    <w:rsid w:val="0084160F"/>
    <w:rsid w:val="00842B5D"/>
    <w:rsid w:val="008443C0"/>
    <w:rsid w:val="008465B6"/>
    <w:rsid w:val="00846E14"/>
    <w:rsid w:val="00847601"/>
    <w:rsid w:val="00847E35"/>
    <w:rsid w:val="00850844"/>
    <w:rsid w:val="00850B66"/>
    <w:rsid w:val="00850D5B"/>
    <w:rsid w:val="008510DF"/>
    <w:rsid w:val="00852251"/>
    <w:rsid w:val="008524DD"/>
    <w:rsid w:val="008528CE"/>
    <w:rsid w:val="00852EEC"/>
    <w:rsid w:val="0085523A"/>
    <w:rsid w:val="00855692"/>
    <w:rsid w:val="00860299"/>
    <w:rsid w:val="0086281F"/>
    <w:rsid w:val="008629E4"/>
    <w:rsid w:val="00863B20"/>
    <w:rsid w:val="008675D8"/>
    <w:rsid w:val="0086792E"/>
    <w:rsid w:val="00870797"/>
    <w:rsid w:val="00871FEE"/>
    <w:rsid w:val="008726E7"/>
    <w:rsid w:val="00873DFA"/>
    <w:rsid w:val="00874A5C"/>
    <w:rsid w:val="00874D5E"/>
    <w:rsid w:val="00875D9B"/>
    <w:rsid w:val="008763EB"/>
    <w:rsid w:val="00876589"/>
    <w:rsid w:val="00880EB7"/>
    <w:rsid w:val="00882B75"/>
    <w:rsid w:val="00884E27"/>
    <w:rsid w:val="008850A2"/>
    <w:rsid w:val="008852AB"/>
    <w:rsid w:val="00885A78"/>
    <w:rsid w:val="008868FB"/>
    <w:rsid w:val="00887007"/>
    <w:rsid w:val="0089299F"/>
    <w:rsid w:val="00892AA4"/>
    <w:rsid w:val="00894236"/>
    <w:rsid w:val="00894C36"/>
    <w:rsid w:val="008A02CF"/>
    <w:rsid w:val="008A17B9"/>
    <w:rsid w:val="008A48D0"/>
    <w:rsid w:val="008A4919"/>
    <w:rsid w:val="008A53BA"/>
    <w:rsid w:val="008B005B"/>
    <w:rsid w:val="008B270F"/>
    <w:rsid w:val="008B3275"/>
    <w:rsid w:val="008B4689"/>
    <w:rsid w:val="008B4B15"/>
    <w:rsid w:val="008B4CCF"/>
    <w:rsid w:val="008B51D1"/>
    <w:rsid w:val="008C209E"/>
    <w:rsid w:val="008C31A2"/>
    <w:rsid w:val="008C35EF"/>
    <w:rsid w:val="008C63AF"/>
    <w:rsid w:val="008C7479"/>
    <w:rsid w:val="008C7C55"/>
    <w:rsid w:val="008D1A90"/>
    <w:rsid w:val="008D2B11"/>
    <w:rsid w:val="008D3205"/>
    <w:rsid w:val="008D41B8"/>
    <w:rsid w:val="008D429D"/>
    <w:rsid w:val="008D73D7"/>
    <w:rsid w:val="008D7A49"/>
    <w:rsid w:val="008D7DAB"/>
    <w:rsid w:val="008E1CB1"/>
    <w:rsid w:val="008E3405"/>
    <w:rsid w:val="008E3FFB"/>
    <w:rsid w:val="008E4184"/>
    <w:rsid w:val="008E4E2F"/>
    <w:rsid w:val="008E5A76"/>
    <w:rsid w:val="008E5FD0"/>
    <w:rsid w:val="008E7D80"/>
    <w:rsid w:val="008E7F2F"/>
    <w:rsid w:val="008F145D"/>
    <w:rsid w:val="008F3580"/>
    <w:rsid w:val="008F3CF8"/>
    <w:rsid w:val="008F53AF"/>
    <w:rsid w:val="008F5B6D"/>
    <w:rsid w:val="008F66E9"/>
    <w:rsid w:val="008F6B2A"/>
    <w:rsid w:val="00905DFA"/>
    <w:rsid w:val="0090701F"/>
    <w:rsid w:val="00907358"/>
    <w:rsid w:val="00907F67"/>
    <w:rsid w:val="00910376"/>
    <w:rsid w:val="00912122"/>
    <w:rsid w:val="009133C8"/>
    <w:rsid w:val="009142AC"/>
    <w:rsid w:val="00914A32"/>
    <w:rsid w:val="00917BCA"/>
    <w:rsid w:val="00917D87"/>
    <w:rsid w:val="00920671"/>
    <w:rsid w:val="00920F04"/>
    <w:rsid w:val="00921A3C"/>
    <w:rsid w:val="00923DDD"/>
    <w:rsid w:val="009245B7"/>
    <w:rsid w:val="00925CBA"/>
    <w:rsid w:val="00926FD3"/>
    <w:rsid w:val="00927755"/>
    <w:rsid w:val="009307DE"/>
    <w:rsid w:val="00930CC9"/>
    <w:rsid w:val="00934F76"/>
    <w:rsid w:val="00935957"/>
    <w:rsid w:val="009359B1"/>
    <w:rsid w:val="00937DF5"/>
    <w:rsid w:val="00941CCA"/>
    <w:rsid w:val="00944847"/>
    <w:rsid w:val="00945760"/>
    <w:rsid w:val="00945C61"/>
    <w:rsid w:val="00945CE3"/>
    <w:rsid w:val="00946AB8"/>
    <w:rsid w:val="00951344"/>
    <w:rsid w:val="00951BA3"/>
    <w:rsid w:val="00953060"/>
    <w:rsid w:val="00953337"/>
    <w:rsid w:val="009547C5"/>
    <w:rsid w:val="00955631"/>
    <w:rsid w:val="009557CF"/>
    <w:rsid w:val="0095582C"/>
    <w:rsid w:val="00955965"/>
    <w:rsid w:val="00957369"/>
    <w:rsid w:val="00962A85"/>
    <w:rsid w:val="0096396C"/>
    <w:rsid w:val="00963FC9"/>
    <w:rsid w:val="009652FD"/>
    <w:rsid w:val="00965D0D"/>
    <w:rsid w:val="009664C9"/>
    <w:rsid w:val="00967AB0"/>
    <w:rsid w:val="00967AD7"/>
    <w:rsid w:val="00967E4C"/>
    <w:rsid w:val="0097021A"/>
    <w:rsid w:val="009706D3"/>
    <w:rsid w:val="00972A2D"/>
    <w:rsid w:val="009752CB"/>
    <w:rsid w:val="0097571D"/>
    <w:rsid w:val="00975EC2"/>
    <w:rsid w:val="00977ADD"/>
    <w:rsid w:val="00977D09"/>
    <w:rsid w:val="00977DB5"/>
    <w:rsid w:val="00981955"/>
    <w:rsid w:val="00981C63"/>
    <w:rsid w:val="009836EE"/>
    <w:rsid w:val="0098416C"/>
    <w:rsid w:val="0098436C"/>
    <w:rsid w:val="00984560"/>
    <w:rsid w:val="009848DA"/>
    <w:rsid w:val="00986388"/>
    <w:rsid w:val="0098769F"/>
    <w:rsid w:val="00987BF2"/>
    <w:rsid w:val="00991AD7"/>
    <w:rsid w:val="009941AB"/>
    <w:rsid w:val="00995E3B"/>
    <w:rsid w:val="009A0933"/>
    <w:rsid w:val="009A0C69"/>
    <w:rsid w:val="009A1AFA"/>
    <w:rsid w:val="009A1B22"/>
    <w:rsid w:val="009A1DD0"/>
    <w:rsid w:val="009A2E73"/>
    <w:rsid w:val="009A6CD2"/>
    <w:rsid w:val="009B1EA0"/>
    <w:rsid w:val="009B219E"/>
    <w:rsid w:val="009B24D3"/>
    <w:rsid w:val="009B2B36"/>
    <w:rsid w:val="009B3140"/>
    <w:rsid w:val="009B3AFF"/>
    <w:rsid w:val="009B439F"/>
    <w:rsid w:val="009B45AB"/>
    <w:rsid w:val="009B6EB3"/>
    <w:rsid w:val="009C10A8"/>
    <w:rsid w:val="009C193A"/>
    <w:rsid w:val="009C1E37"/>
    <w:rsid w:val="009C4066"/>
    <w:rsid w:val="009C636E"/>
    <w:rsid w:val="009C7465"/>
    <w:rsid w:val="009D69EC"/>
    <w:rsid w:val="009E0E79"/>
    <w:rsid w:val="009E1E72"/>
    <w:rsid w:val="009E5478"/>
    <w:rsid w:val="009E5BD5"/>
    <w:rsid w:val="009E5C40"/>
    <w:rsid w:val="009E6BF7"/>
    <w:rsid w:val="009E7819"/>
    <w:rsid w:val="009F1F56"/>
    <w:rsid w:val="009F29DF"/>
    <w:rsid w:val="009F30D0"/>
    <w:rsid w:val="009F50F4"/>
    <w:rsid w:val="009F608A"/>
    <w:rsid w:val="00A013AE"/>
    <w:rsid w:val="00A02BCB"/>
    <w:rsid w:val="00A04A03"/>
    <w:rsid w:val="00A06B76"/>
    <w:rsid w:val="00A06D4B"/>
    <w:rsid w:val="00A114A8"/>
    <w:rsid w:val="00A116D5"/>
    <w:rsid w:val="00A14729"/>
    <w:rsid w:val="00A14ADF"/>
    <w:rsid w:val="00A158B5"/>
    <w:rsid w:val="00A16083"/>
    <w:rsid w:val="00A227B1"/>
    <w:rsid w:val="00A2351B"/>
    <w:rsid w:val="00A243C6"/>
    <w:rsid w:val="00A24850"/>
    <w:rsid w:val="00A25F47"/>
    <w:rsid w:val="00A26FAD"/>
    <w:rsid w:val="00A324E3"/>
    <w:rsid w:val="00A32F71"/>
    <w:rsid w:val="00A33BE9"/>
    <w:rsid w:val="00A40F37"/>
    <w:rsid w:val="00A416E9"/>
    <w:rsid w:val="00A41D88"/>
    <w:rsid w:val="00A42241"/>
    <w:rsid w:val="00A42ECE"/>
    <w:rsid w:val="00A44489"/>
    <w:rsid w:val="00A45037"/>
    <w:rsid w:val="00A45C5F"/>
    <w:rsid w:val="00A46751"/>
    <w:rsid w:val="00A501E8"/>
    <w:rsid w:val="00A5034D"/>
    <w:rsid w:val="00A51433"/>
    <w:rsid w:val="00A51438"/>
    <w:rsid w:val="00A54111"/>
    <w:rsid w:val="00A57AD4"/>
    <w:rsid w:val="00A60410"/>
    <w:rsid w:val="00A624A3"/>
    <w:rsid w:val="00A62CCF"/>
    <w:rsid w:val="00A64D6F"/>
    <w:rsid w:val="00A6550E"/>
    <w:rsid w:val="00A65F52"/>
    <w:rsid w:val="00A675BB"/>
    <w:rsid w:val="00A67CD9"/>
    <w:rsid w:val="00A71C86"/>
    <w:rsid w:val="00A73411"/>
    <w:rsid w:val="00A74436"/>
    <w:rsid w:val="00A75E36"/>
    <w:rsid w:val="00A76BC8"/>
    <w:rsid w:val="00A800BD"/>
    <w:rsid w:val="00A80C10"/>
    <w:rsid w:val="00A81C41"/>
    <w:rsid w:val="00A829FF"/>
    <w:rsid w:val="00A836AD"/>
    <w:rsid w:val="00A84EE6"/>
    <w:rsid w:val="00A857A6"/>
    <w:rsid w:val="00A85C70"/>
    <w:rsid w:val="00A86D38"/>
    <w:rsid w:val="00A93545"/>
    <w:rsid w:val="00A93DF8"/>
    <w:rsid w:val="00A9403D"/>
    <w:rsid w:val="00A94432"/>
    <w:rsid w:val="00A94807"/>
    <w:rsid w:val="00A94863"/>
    <w:rsid w:val="00A95333"/>
    <w:rsid w:val="00A955DC"/>
    <w:rsid w:val="00A96BEE"/>
    <w:rsid w:val="00A97BA1"/>
    <w:rsid w:val="00AA1CA6"/>
    <w:rsid w:val="00AA2F1E"/>
    <w:rsid w:val="00AA38C5"/>
    <w:rsid w:val="00AA4710"/>
    <w:rsid w:val="00AA6956"/>
    <w:rsid w:val="00AA6E87"/>
    <w:rsid w:val="00AB0520"/>
    <w:rsid w:val="00AB1D59"/>
    <w:rsid w:val="00AB33E0"/>
    <w:rsid w:val="00AB3E0F"/>
    <w:rsid w:val="00AB503E"/>
    <w:rsid w:val="00AB7FDB"/>
    <w:rsid w:val="00AC0BAC"/>
    <w:rsid w:val="00AC2963"/>
    <w:rsid w:val="00AC7DDD"/>
    <w:rsid w:val="00AD09EF"/>
    <w:rsid w:val="00AD212E"/>
    <w:rsid w:val="00AD3530"/>
    <w:rsid w:val="00AD55D2"/>
    <w:rsid w:val="00AD70A1"/>
    <w:rsid w:val="00AD7204"/>
    <w:rsid w:val="00AD7561"/>
    <w:rsid w:val="00AE103E"/>
    <w:rsid w:val="00AE12B7"/>
    <w:rsid w:val="00AE2967"/>
    <w:rsid w:val="00AE4A69"/>
    <w:rsid w:val="00AE4E16"/>
    <w:rsid w:val="00AE61A0"/>
    <w:rsid w:val="00AE62E1"/>
    <w:rsid w:val="00AE6541"/>
    <w:rsid w:val="00AF51C8"/>
    <w:rsid w:val="00AF6C5F"/>
    <w:rsid w:val="00AF74F5"/>
    <w:rsid w:val="00AF7BBF"/>
    <w:rsid w:val="00B0127F"/>
    <w:rsid w:val="00B02A20"/>
    <w:rsid w:val="00B04D62"/>
    <w:rsid w:val="00B10B82"/>
    <w:rsid w:val="00B10E78"/>
    <w:rsid w:val="00B111BD"/>
    <w:rsid w:val="00B125AE"/>
    <w:rsid w:val="00B13680"/>
    <w:rsid w:val="00B15120"/>
    <w:rsid w:val="00B177D8"/>
    <w:rsid w:val="00B20F49"/>
    <w:rsid w:val="00B21BF0"/>
    <w:rsid w:val="00B23861"/>
    <w:rsid w:val="00B26047"/>
    <w:rsid w:val="00B300E4"/>
    <w:rsid w:val="00B31E22"/>
    <w:rsid w:val="00B359CA"/>
    <w:rsid w:val="00B36B26"/>
    <w:rsid w:val="00B37B8B"/>
    <w:rsid w:val="00B40D68"/>
    <w:rsid w:val="00B44C13"/>
    <w:rsid w:val="00B45432"/>
    <w:rsid w:val="00B45B80"/>
    <w:rsid w:val="00B47798"/>
    <w:rsid w:val="00B50113"/>
    <w:rsid w:val="00B515B4"/>
    <w:rsid w:val="00B52D4F"/>
    <w:rsid w:val="00B53901"/>
    <w:rsid w:val="00B53E62"/>
    <w:rsid w:val="00B54261"/>
    <w:rsid w:val="00B554AF"/>
    <w:rsid w:val="00B55F0E"/>
    <w:rsid w:val="00B56785"/>
    <w:rsid w:val="00B569FC"/>
    <w:rsid w:val="00B56F5B"/>
    <w:rsid w:val="00B60D5D"/>
    <w:rsid w:val="00B61F50"/>
    <w:rsid w:val="00B6336E"/>
    <w:rsid w:val="00B63F34"/>
    <w:rsid w:val="00B64A1E"/>
    <w:rsid w:val="00B65B1E"/>
    <w:rsid w:val="00B7031D"/>
    <w:rsid w:val="00B72262"/>
    <w:rsid w:val="00B72D6B"/>
    <w:rsid w:val="00B74F8B"/>
    <w:rsid w:val="00B7739B"/>
    <w:rsid w:val="00B80950"/>
    <w:rsid w:val="00B82B34"/>
    <w:rsid w:val="00B82B46"/>
    <w:rsid w:val="00B833B5"/>
    <w:rsid w:val="00B861C6"/>
    <w:rsid w:val="00B90859"/>
    <w:rsid w:val="00B9100B"/>
    <w:rsid w:val="00B938EE"/>
    <w:rsid w:val="00B95223"/>
    <w:rsid w:val="00B95892"/>
    <w:rsid w:val="00B95E70"/>
    <w:rsid w:val="00B96367"/>
    <w:rsid w:val="00B96596"/>
    <w:rsid w:val="00B96A62"/>
    <w:rsid w:val="00BA2DC9"/>
    <w:rsid w:val="00BA3254"/>
    <w:rsid w:val="00BA36B1"/>
    <w:rsid w:val="00BA49BF"/>
    <w:rsid w:val="00BA5B16"/>
    <w:rsid w:val="00BA68F5"/>
    <w:rsid w:val="00BA7E22"/>
    <w:rsid w:val="00BB0FB5"/>
    <w:rsid w:val="00BB1E2C"/>
    <w:rsid w:val="00BB3B28"/>
    <w:rsid w:val="00BB3B81"/>
    <w:rsid w:val="00BB3B8C"/>
    <w:rsid w:val="00BB51D0"/>
    <w:rsid w:val="00BB698D"/>
    <w:rsid w:val="00BB6C10"/>
    <w:rsid w:val="00BC037B"/>
    <w:rsid w:val="00BC1C71"/>
    <w:rsid w:val="00BC2C89"/>
    <w:rsid w:val="00BC4267"/>
    <w:rsid w:val="00BC4C99"/>
    <w:rsid w:val="00BC4F66"/>
    <w:rsid w:val="00BC5FD7"/>
    <w:rsid w:val="00BD019B"/>
    <w:rsid w:val="00BD0EFD"/>
    <w:rsid w:val="00BD2D19"/>
    <w:rsid w:val="00BD3E76"/>
    <w:rsid w:val="00BD4081"/>
    <w:rsid w:val="00BD450B"/>
    <w:rsid w:val="00BD563F"/>
    <w:rsid w:val="00BD742F"/>
    <w:rsid w:val="00BD76AF"/>
    <w:rsid w:val="00BE00CD"/>
    <w:rsid w:val="00BE16C5"/>
    <w:rsid w:val="00BE5736"/>
    <w:rsid w:val="00BE63C4"/>
    <w:rsid w:val="00BE6814"/>
    <w:rsid w:val="00BF12FB"/>
    <w:rsid w:val="00BF1514"/>
    <w:rsid w:val="00BF4B48"/>
    <w:rsid w:val="00BF5930"/>
    <w:rsid w:val="00BF62E5"/>
    <w:rsid w:val="00BF66DC"/>
    <w:rsid w:val="00C00BFA"/>
    <w:rsid w:val="00C037C6"/>
    <w:rsid w:val="00C0388C"/>
    <w:rsid w:val="00C03E50"/>
    <w:rsid w:val="00C04210"/>
    <w:rsid w:val="00C04D6C"/>
    <w:rsid w:val="00C1330B"/>
    <w:rsid w:val="00C14D5C"/>
    <w:rsid w:val="00C16776"/>
    <w:rsid w:val="00C16CE0"/>
    <w:rsid w:val="00C17317"/>
    <w:rsid w:val="00C17D07"/>
    <w:rsid w:val="00C208D7"/>
    <w:rsid w:val="00C24E7C"/>
    <w:rsid w:val="00C269D7"/>
    <w:rsid w:val="00C304C3"/>
    <w:rsid w:val="00C30546"/>
    <w:rsid w:val="00C35E30"/>
    <w:rsid w:val="00C3610A"/>
    <w:rsid w:val="00C364A4"/>
    <w:rsid w:val="00C37B41"/>
    <w:rsid w:val="00C40022"/>
    <w:rsid w:val="00C40244"/>
    <w:rsid w:val="00C409AA"/>
    <w:rsid w:val="00C421C8"/>
    <w:rsid w:val="00C42E6E"/>
    <w:rsid w:val="00C43A8E"/>
    <w:rsid w:val="00C45622"/>
    <w:rsid w:val="00C4573C"/>
    <w:rsid w:val="00C45CBE"/>
    <w:rsid w:val="00C46242"/>
    <w:rsid w:val="00C466B6"/>
    <w:rsid w:val="00C46F5B"/>
    <w:rsid w:val="00C53FC7"/>
    <w:rsid w:val="00C5405D"/>
    <w:rsid w:val="00C541BF"/>
    <w:rsid w:val="00C5430C"/>
    <w:rsid w:val="00C545BE"/>
    <w:rsid w:val="00C5540C"/>
    <w:rsid w:val="00C55AB3"/>
    <w:rsid w:val="00C56C4E"/>
    <w:rsid w:val="00C60383"/>
    <w:rsid w:val="00C60DAE"/>
    <w:rsid w:val="00C61839"/>
    <w:rsid w:val="00C62972"/>
    <w:rsid w:val="00C638E7"/>
    <w:rsid w:val="00C6429C"/>
    <w:rsid w:val="00C66380"/>
    <w:rsid w:val="00C67094"/>
    <w:rsid w:val="00C6789F"/>
    <w:rsid w:val="00C67DF7"/>
    <w:rsid w:val="00C7019B"/>
    <w:rsid w:val="00C71A77"/>
    <w:rsid w:val="00C72661"/>
    <w:rsid w:val="00C732AC"/>
    <w:rsid w:val="00C734D0"/>
    <w:rsid w:val="00C74498"/>
    <w:rsid w:val="00C74623"/>
    <w:rsid w:val="00C774A0"/>
    <w:rsid w:val="00C8240B"/>
    <w:rsid w:val="00C8367D"/>
    <w:rsid w:val="00C83E31"/>
    <w:rsid w:val="00C843B3"/>
    <w:rsid w:val="00C8550D"/>
    <w:rsid w:val="00C87520"/>
    <w:rsid w:val="00C90303"/>
    <w:rsid w:val="00C9533D"/>
    <w:rsid w:val="00C95A1A"/>
    <w:rsid w:val="00C96275"/>
    <w:rsid w:val="00C9715F"/>
    <w:rsid w:val="00CA2C91"/>
    <w:rsid w:val="00CA336D"/>
    <w:rsid w:val="00CA72E7"/>
    <w:rsid w:val="00CA7EC3"/>
    <w:rsid w:val="00CB01C8"/>
    <w:rsid w:val="00CB0F6C"/>
    <w:rsid w:val="00CB4CC3"/>
    <w:rsid w:val="00CB4F1B"/>
    <w:rsid w:val="00CC0C3D"/>
    <w:rsid w:val="00CC2274"/>
    <w:rsid w:val="00CC2CBC"/>
    <w:rsid w:val="00CC3B48"/>
    <w:rsid w:val="00CC4702"/>
    <w:rsid w:val="00CC4FB4"/>
    <w:rsid w:val="00CC599B"/>
    <w:rsid w:val="00CC6B0D"/>
    <w:rsid w:val="00CD1326"/>
    <w:rsid w:val="00CD2BC0"/>
    <w:rsid w:val="00CD3EC5"/>
    <w:rsid w:val="00CD4E57"/>
    <w:rsid w:val="00CD509B"/>
    <w:rsid w:val="00CD5717"/>
    <w:rsid w:val="00CD6C42"/>
    <w:rsid w:val="00CE00C9"/>
    <w:rsid w:val="00CE03B4"/>
    <w:rsid w:val="00CE050F"/>
    <w:rsid w:val="00CE426F"/>
    <w:rsid w:val="00CE6A46"/>
    <w:rsid w:val="00CE7A7F"/>
    <w:rsid w:val="00CE7F5F"/>
    <w:rsid w:val="00CF00F9"/>
    <w:rsid w:val="00CF2B02"/>
    <w:rsid w:val="00CF34B6"/>
    <w:rsid w:val="00CF396E"/>
    <w:rsid w:val="00CF40FF"/>
    <w:rsid w:val="00CF7D7F"/>
    <w:rsid w:val="00D02189"/>
    <w:rsid w:val="00D02C99"/>
    <w:rsid w:val="00D04558"/>
    <w:rsid w:val="00D045D2"/>
    <w:rsid w:val="00D04753"/>
    <w:rsid w:val="00D07811"/>
    <w:rsid w:val="00D11781"/>
    <w:rsid w:val="00D12A34"/>
    <w:rsid w:val="00D12DC1"/>
    <w:rsid w:val="00D13B44"/>
    <w:rsid w:val="00D13BD0"/>
    <w:rsid w:val="00D14157"/>
    <w:rsid w:val="00D15173"/>
    <w:rsid w:val="00D15234"/>
    <w:rsid w:val="00D1565C"/>
    <w:rsid w:val="00D15AF4"/>
    <w:rsid w:val="00D1636B"/>
    <w:rsid w:val="00D257D6"/>
    <w:rsid w:val="00D26958"/>
    <w:rsid w:val="00D278DF"/>
    <w:rsid w:val="00D3506A"/>
    <w:rsid w:val="00D37B1B"/>
    <w:rsid w:val="00D43E31"/>
    <w:rsid w:val="00D44501"/>
    <w:rsid w:val="00D450EE"/>
    <w:rsid w:val="00D4644C"/>
    <w:rsid w:val="00D469BD"/>
    <w:rsid w:val="00D47142"/>
    <w:rsid w:val="00D525BA"/>
    <w:rsid w:val="00D53942"/>
    <w:rsid w:val="00D5504A"/>
    <w:rsid w:val="00D57557"/>
    <w:rsid w:val="00D60632"/>
    <w:rsid w:val="00D60FC7"/>
    <w:rsid w:val="00D610B8"/>
    <w:rsid w:val="00D61D01"/>
    <w:rsid w:val="00D61E8E"/>
    <w:rsid w:val="00D635C7"/>
    <w:rsid w:val="00D639EF"/>
    <w:rsid w:val="00D64D3B"/>
    <w:rsid w:val="00D661D3"/>
    <w:rsid w:val="00D70501"/>
    <w:rsid w:val="00D72A11"/>
    <w:rsid w:val="00D733B0"/>
    <w:rsid w:val="00D74302"/>
    <w:rsid w:val="00D75A84"/>
    <w:rsid w:val="00D774D3"/>
    <w:rsid w:val="00D7790D"/>
    <w:rsid w:val="00D80712"/>
    <w:rsid w:val="00D81A5B"/>
    <w:rsid w:val="00D829B6"/>
    <w:rsid w:val="00D84800"/>
    <w:rsid w:val="00D87231"/>
    <w:rsid w:val="00D92DA5"/>
    <w:rsid w:val="00D93A4E"/>
    <w:rsid w:val="00D94949"/>
    <w:rsid w:val="00D96237"/>
    <w:rsid w:val="00D96C80"/>
    <w:rsid w:val="00DA1C02"/>
    <w:rsid w:val="00DA2331"/>
    <w:rsid w:val="00DA585C"/>
    <w:rsid w:val="00DA5E0D"/>
    <w:rsid w:val="00DA6801"/>
    <w:rsid w:val="00DA6AE8"/>
    <w:rsid w:val="00DA6C37"/>
    <w:rsid w:val="00DA6D84"/>
    <w:rsid w:val="00DB01F9"/>
    <w:rsid w:val="00DB100D"/>
    <w:rsid w:val="00DB10BC"/>
    <w:rsid w:val="00DB1858"/>
    <w:rsid w:val="00DB5BB8"/>
    <w:rsid w:val="00DB6398"/>
    <w:rsid w:val="00DB6A53"/>
    <w:rsid w:val="00DB7647"/>
    <w:rsid w:val="00DC0AE7"/>
    <w:rsid w:val="00DC0B48"/>
    <w:rsid w:val="00DC14EC"/>
    <w:rsid w:val="00DC1602"/>
    <w:rsid w:val="00DC4D6B"/>
    <w:rsid w:val="00DC5969"/>
    <w:rsid w:val="00DC70EB"/>
    <w:rsid w:val="00DD0A28"/>
    <w:rsid w:val="00DD290D"/>
    <w:rsid w:val="00DD4A38"/>
    <w:rsid w:val="00DD7EC5"/>
    <w:rsid w:val="00DE1305"/>
    <w:rsid w:val="00DE5B74"/>
    <w:rsid w:val="00DE7C36"/>
    <w:rsid w:val="00DF0B34"/>
    <w:rsid w:val="00DF0C5A"/>
    <w:rsid w:val="00DF1354"/>
    <w:rsid w:val="00DF1D13"/>
    <w:rsid w:val="00DF2383"/>
    <w:rsid w:val="00DF2B42"/>
    <w:rsid w:val="00DF4025"/>
    <w:rsid w:val="00DF5649"/>
    <w:rsid w:val="00DF7F93"/>
    <w:rsid w:val="00E00BE1"/>
    <w:rsid w:val="00E01B35"/>
    <w:rsid w:val="00E022C7"/>
    <w:rsid w:val="00E03376"/>
    <w:rsid w:val="00E04259"/>
    <w:rsid w:val="00E10501"/>
    <w:rsid w:val="00E10F4E"/>
    <w:rsid w:val="00E11EBA"/>
    <w:rsid w:val="00E13843"/>
    <w:rsid w:val="00E16C16"/>
    <w:rsid w:val="00E17BA8"/>
    <w:rsid w:val="00E17EE2"/>
    <w:rsid w:val="00E204FB"/>
    <w:rsid w:val="00E22197"/>
    <w:rsid w:val="00E265EA"/>
    <w:rsid w:val="00E26C0B"/>
    <w:rsid w:val="00E27E31"/>
    <w:rsid w:val="00E302FB"/>
    <w:rsid w:val="00E31579"/>
    <w:rsid w:val="00E31E4C"/>
    <w:rsid w:val="00E32AF7"/>
    <w:rsid w:val="00E33459"/>
    <w:rsid w:val="00E34015"/>
    <w:rsid w:val="00E345BE"/>
    <w:rsid w:val="00E355C1"/>
    <w:rsid w:val="00E35604"/>
    <w:rsid w:val="00E368B8"/>
    <w:rsid w:val="00E40C2E"/>
    <w:rsid w:val="00E4369C"/>
    <w:rsid w:val="00E43A42"/>
    <w:rsid w:val="00E43B81"/>
    <w:rsid w:val="00E44221"/>
    <w:rsid w:val="00E45BD2"/>
    <w:rsid w:val="00E46353"/>
    <w:rsid w:val="00E471B5"/>
    <w:rsid w:val="00E47424"/>
    <w:rsid w:val="00E47732"/>
    <w:rsid w:val="00E478AA"/>
    <w:rsid w:val="00E47937"/>
    <w:rsid w:val="00E51015"/>
    <w:rsid w:val="00E520BA"/>
    <w:rsid w:val="00E5753F"/>
    <w:rsid w:val="00E60CFC"/>
    <w:rsid w:val="00E617EE"/>
    <w:rsid w:val="00E61A92"/>
    <w:rsid w:val="00E62EBB"/>
    <w:rsid w:val="00E6354A"/>
    <w:rsid w:val="00E635D7"/>
    <w:rsid w:val="00E67668"/>
    <w:rsid w:val="00E705A5"/>
    <w:rsid w:val="00E75C8C"/>
    <w:rsid w:val="00E77FEC"/>
    <w:rsid w:val="00E80547"/>
    <w:rsid w:val="00E849FB"/>
    <w:rsid w:val="00E85B47"/>
    <w:rsid w:val="00E86C9F"/>
    <w:rsid w:val="00E86E03"/>
    <w:rsid w:val="00E8742D"/>
    <w:rsid w:val="00E87C99"/>
    <w:rsid w:val="00E909D5"/>
    <w:rsid w:val="00E91BB5"/>
    <w:rsid w:val="00E92648"/>
    <w:rsid w:val="00E9297D"/>
    <w:rsid w:val="00E92C92"/>
    <w:rsid w:val="00E92EA3"/>
    <w:rsid w:val="00E93758"/>
    <w:rsid w:val="00EA3C68"/>
    <w:rsid w:val="00EA480D"/>
    <w:rsid w:val="00EA7F62"/>
    <w:rsid w:val="00EB0D1F"/>
    <w:rsid w:val="00EB3074"/>
    <w:rsid w:val="00EB58E7"/>
    <w:rsid w:val="00EB5A95"/>
    <w:rsid w:val="00EB5F2A"/>
    <w:rsid w:val="00EB79F0"/>
    <w:rsid w:val="00EC157D"/>
    <w:rsid w:val="00EC7419"/>
    <w:rsid w:val="00EC7C69"/>
    <w:rsid w:val="00ED0439"/>
    <w:rsid w:val="00ED06F7"/>
    <w:rsid w:val="00ED2952"/>
    <w:rsid w:val="00ED3335"/>
    <w:rsid w:val="00ED3B98"/>
    <w:rsid w:val="00ED6348"/>
    <w:rsid w:val="00ED6737"/>
    <w:rsid w:val="00EE1836"/>
    <w:rsid w:val="00EE189D"/>
    <w:rsid w:val="00EE1F5F"/>
    <w:rsid w:val="00EE3153"/>
    <w:rsid w:val="00EE4403"/>
    <w:rsid w:val="00EE482B"/>
    <w:rsid w:val="00EE4E49"/>
    <w:rsid w:val="00EE6818"/>
    <w:rsid w:val="00EE6D79"/>
    <w:rsid w:val="00EE7495"/>
    <w:rsid w:val="00EF18DC"/>
    <w:rsid w:val="00EF3640"/>
    <w:rsid w:val="00EF3E17"/>
    <w:rsid w:val="00EF3F3C"/>
    <w:rsid w:val="00EF5998"/>
    <w:rsid w:val="00EF723B"/>
    <w:rsid w:val="00F0147B"/>
    <w:rsid w:val="00F03D98"/>
    <w:rsid w:val="00F045D2"/>
    <w:rsid w:val="00F048F9"/>
    <w:rsid w:val="00F04F15"/>
    <w:rsid w:val="00F051EB"/>
    <w:rsid w:val="00F05CBB"/>
    <w:rsid w:val="00F06200"/>
    <w:rsid w:val="00F06439"/>
    <w:rsid w:val="00F07409"/>
    <w:rsid w:val="00F074F6"/>
    <w:rsid w:val="00F11455"/>
    <w:rsid w:val="00F11A5E"/>
    <w:rsid w:val="00F1269E"/>
    <w:rsid w:val="00F12AC5"/>
    <w:rsid w:val="00F14314"/>
    <w:rsid w:val="00F14900"/>
    <w:rsid w:val="00F1675E"/>
    <w:rsid w:val="00F17419"/>
    <w:rsid w:val="00F20A7D"/>
    <w:rsid w:val="00F20EB7"/>
    <w:rsid w:val="00F213DA"/>
    <w:rsid w:val="00F21C05"/>
    <w:rsid w:val="00F21E01"/>
    <w:rsid w:val="00F23599"/>
    <w:rsid w:val="00F24FFB"/>
    <w:rsid w:val="00F25C45"/>
    <w:rsid w:val="00F27652"/>
    <w:rsid w:val="00F30B0F"/>
    <w:rsid w:val="00F30CA9"/>
    <w:rsid w:val="00F3110F"/>
    <w:rsid w:val="00F31538"/>
    <w:rsid w:val="00F342CC"/>
    <w:rsid w:val="00F34E7F"/>
    <w:rsid w:val="00F35401"/>
    <w:rsid w:val="00F37B51"/>
    <w:rsid w:val="00F40BCD"/>
    <w:rsid w:val="00F40F50"/>
    <w:rsid w:val="00F420FF"/>
    <w:rsid w:val="00F47718"/>
    <w:rsid w:val="00F522CE"/>
    <w:rsid w:val="00F56E37"/>
    <w:rsid w:val="00F57498"/>
    <w:rsid w:val="00F5768B"/>
    <w:rsid w:val="00F619A7"/>
    <w:rsid w:val="00F62503"/>
    <w:rsid w:val="00F6697D"/>
    <w:rsid w:val="00F712AB"/>
    <w:rsid w:val="00F72D71"/>
    <w:rsid w:val="00F72EA4"/>
    <w:rsid w:val="00F73570"/>
    <w:rsid w:val="00F76B97"/>
    <w:rsid w:val="00F77456"/>
    <w:rsid w:val="00F800C8"/>
    <w:rsid w:val="00F80B6E"/>
    <w:rsid w:val="00F823FF"/>
    <w:rsid w:val="00F8420F"/>
    <w:rsid w:val="00F84B2A"/>
    <w:rsid w:val="00F86C68"/>
    <w:rsid w:val="00F86D51"/>
    <w:rsid w:val="00F87B98"/>
    <w:rsid w:val="00F92742"/>
    <w:rsid w:val="00F92BC6"/>
    <w:rsid w:val="00F93B50"/>
    <w:rsid w:val="00F94594"/>
    <w:rsid w:val="00F949B4"/>
    <w:rsid w:val="00F9614C"/>
    <w:rsid w:val="00F96962"/>
    <w:rsid w:val="00F96CC3"/>
    <w:rsid w:val="00FA088B"/>
    <w:rsid w:val="00FA0ABA"/>
    <w:rsid w:val="00FA20FD"/>
    <w:rsid w:val="00FA2517"/>
    <w:rsid w:val="00FA3110"/>
    <w:rsid w:val="00FA3F35"/>
    <w:rsid w:val="00FA5871"/>
    <w:rsid w:val="00FA779D"/>
    <w:rsid w:val="00FB0397"/>
    <w:rsid w:val="00FB0D0D"/>
    <w:rsid w:val="00FB3C34"/>
    <w:rsid w:val="00FB413C"/>
    <w:rsid w:val="00FB74D6"/>
    <w:rsid w:val="00FB7705"/>
    <w:rsid w:val="00FB7D74"/>
    <w:rsid w:val="00FC0129"/>
    <w:rsid w:val="00FC05DB"/>
    <w:rsid w:val="00FC0B00"/>
    <w:rsid w:val="00FC0DF3"/>
    <w:rsid w:val="00FC113F"/>
    <w:rsid w:val="00FC59E1"/>
    <w:rsid w:val="00FC5B90"/>
    <w:rsid w:val="00FC5EB5"/>
    <w:rsid w:val="00FD0BD7"/>
    <w:rsid w:val="00FD35F6"/>
    <w:rsid w:val="00FD4066"/>
    <w:rsid w:val="00FD482F"/>
    <w:rsid w:val="00FD4A5C"/>
    <w:rsid w:val="00FD5620"/>
    <w:rsid w:val="00FD5A9A"/>
    <w:rsid w:val="00FD62C0"/>
    <w:rsid w:val="00FD7196"/>
    <w:rsid w:val="00FE0902"/>
    <w:rsid w:val="00FE1092"/>
    <w:rsid w:val="00FE11FB"/>
    <w:rsid w:val="00FE1BA1"/>
    <w:rsid w:val="00FE2D49"/>
    <w:rsid w:val="00FE2F57"/>
    <w:rsid w:val="00FE382F"/>
    <w:rsid w:val="00FE55D4"/>
    <w:rsid w:val="00FE5D66"/>
    <w:rsid w:val="00FE63C7"/>
    <w:rsid w:val="00FE78FC"/>
    <w:rsid w:val="00FF0270"/>
    <w:rsid w:val="00FF1CA1"/>
    <w:rsid w:val="00FF1FA5"/>
    <w:rsid w:val="00FF39AF"/>
    <w:rsid w:val="00FF3D06"/>
    <w:rsid w:val="00FF4846"/>
    <w:rsid w:val="00FF4BA2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15AA6"/>
  <w15:docId w15:val="{7B485EDB-3E78-4850-A2BC-57BEE33F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501"/>
    <w:pPr>
      <w:spacing w:after="0" w:line="240" w:lineRule="auto"/>
    </w:pPr>
    <w:rPr>
      <w:rFonts w:eastAsiaTheme="minorEastAsia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9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29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29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29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ED7"/>
    <w:rPr>
      <w:rFonts w:eastAsiaTheme="minorEastAsia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81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ED7"/>
    <w:rPr>
      <w:rFonts w:eastAsiaTheme="minorEastAsia"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D7"/>
    <w:rPr>
      <w:rFonts w:ascii="Tahoma" w:eastAsiaTheme="minorEastAsi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DA6D84"/>
    <w:pPr>
      <w:ind w:left="720"/>
      <w:contextualSpacing/>
    </w:pPr>
  </w:style>
  <w:style w:type="character" w:customStyle="1" w:styleId="style17">
    <w:name w:val="style17"/>
    <w:basedOn w:val="DefaultParagraphFont"/>
    <w:rsid w:val="00660B05"/>
  </w:style>
  <w:style w:type="character" w:customStyle="1" w:styleId="style31">
    <w:name w:val="style31"/>
    <w:basedOn w:val="DefaultParagraphFont"/>
    <w:rsid w:val="00660B05"/>
  </w:style>
  <w:style w:type="paragraph" w:styleId="NoSpacing">
    <w:name w:val="No Spacing"/>
    <w:uiPriority w:val="1"/>
    <w:qFormat/>
    <w:rsid w:val="001B2C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3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7B2"/>
    <w:pPr>
      <w:spacing w:line="276" w:lineRule="auto"/>
      <w:outlineLvl w:val="9"/>
    </w:pPr>
    <w:rPr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77951"/>
    <w:pPr>
      <w:tabs>
        <w:tab w:val="right" w:leader="dot" w:pos="12950"/>
      </w:tabs>
      <w:spacing w:after="100" w:line="480" w:lineRule="auto"/>
    </w:pPr>
  </w:style>
  <w:style w:type="character" w:styleId="Hyperlink">
    <w:name w:val="Hyperlink"/>
    <w:basedOn w:val="DefaultParagraphFont"/>
    <w:uiPriority w:val="99"/>
    <w:unhideWhenUsed/>
    <w:rsid w:val="003B37B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37B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D7E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7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E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7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D7EC5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D15AF4"/>
  </w:style>
  <w:style w:type="character" w:customStyle="1" w:styleId="Heading2Char">
    <w:name w:val="Heading 2 Char"/>
    <w:basedOn w:val="DefaultParagraphFont"/>
    <w:link w:val="Heading2"/>
    <w:uiPriority w:val="9"/>
    <w:rsid w:val="00650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C2963"/>
    <w:rPr>
      <w:rFonts w:asciiTheme="majorHAnsi" w:eastAsiaTheme="majorEastAsia" w:hAnsiTheme="majorHAnsi" w:cstheme="majorBidi"/>
      <w:b/>
      <w:bCs/>
      <w:color w:val="4F81BD" w:themeColor="accent1"/>
      <w:sz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AC29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AC2963"/>
    <w:rPr>
      <w:rFonts w:asciiTheme="majorHAnsi" w:eastAsiaTheme="majorEastAsia" w:hAnsiTheme="majorHAnsi" w:cstheme="majorBidi"/>
      <w:color w:val="243F60" w:themeColor="accent1" w:themeShade="7F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C296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080327"/>
    <w:pPr>
      <w:spacing w:after="100"/>
      <w:ind w:left="240"/>
    </w:pPr>
  </w:style>
  <w:style w:type="paragraph" w:customStyle="1" w:styleId="Default">
    <w:name w:val="Default"/>
    <w:rsid w:val="00585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1B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223D92-314C-415A-A44D-025D321E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7832</Words>
  <Characters>44644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Luke Community Healthcare - Ronan, MT</vt:lpstr>
    </vt:vector>
  </TitlesOfParts>
  <Company>Montana State University</Company>
  <LinksUpToDate>false</LinksUpToDate>
  <CharactersWithSpaces>52372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Luke Community Healthcare - Ronan, MT</dc:title>
  <dc:creator>Kelly Peterson</dc:creator>
  <cp:lastModifiedBy>Joel Onsager</cp:lastModifiedBy>
  <cp:revision>4</cp:revision>
  <cp:lastPrinted>2025-05-01T15:41:00Z</cp:lastPrinted>
  <dcterms:created xsi:type="dcterms:W3CDTF">2024-09-20T14:52:00Z</dcterms:created>
  <dcterms:modified xsi:type="dcterms:W3CDTF">2024-09-30T18:37:00Z</dcterms:modified>
</cp:coreProperties>
</file>